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F41" w:rsidRDefault="00C42F41"/>
    <w:p w:rsidR="00D34039" w:rsidRDefault="002350F4">
      <w:r>
        <w:rPr>
          <w:noProof/>
          <w:lang w:eastAsia="ru-RU"/>
        </w:rPr>
        <w:drawing>
          <wp:inline distT="0" distB="0" distL="0" distR="0">
            <wp:extent cx="5934075" cy="754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4075" cy="7543800"/>
                    </a:xfrm>
                    <a:prstGeom prst="rect">
                      <a:avLst/>
                    </a:prstGeom>
                    <a:noFill/>
                    <a:ln>
                      <a:noFill/>
                    </a:ln>
                  </pic:spPr>
                </pic:pic>
              </a:graphicData>
            </a:graphic>
          </wp:inline>
        </w:drawing>
      </w:r>
    </w:p>
    <w:p w:rsidR="00D34039" w:rsidRDefault="00D34039"/>
    <w:p w:rsidR="00D34039" w:rsidRDefault="00D34039"/>
    <w:p w:rsidR="00D34039" w:rsidRDefault="00D34039"/>
    <w:p w:rsidR="00D34039" w:rsidRPr="002350F4" w:rsidRDefault="00D34039">
      <w:bookmarkStart w:id="0" w:name="_GoBack"/>
      <w:bookmarkEnd w:id="0"/>
    </w:p>
    <w:p w:rsidR="00D34039" w:rsidRPr="00D34039" w:rsidRDefault="00D34039" w:rsidP="00D34039">
      <w:pPr>
        <w:numPr>
          <w:ilvl w:val="0"/>
          <w:numId w:val="7"/>
        </w:numPr>
        <w:spacing w:after="0" w:line="240" w:lineRule="auto"/>
        <w:ind w:right="-228"/>
        <w:jc w:val="center"/>
        <w:rPr>
          <w:rFonts w:ascii="Times New Roman" w:eastAsia="Times New Roman" w:hAnsi="Times New Roman"/>
          <w:b/>
          <w:sz w:val="28"/>
          <w:szCs w:val="28"/>
          <w:lang w:eastAsia="ru-RU"/>
        </w:rPr>
      </w:pPr>
      <w:r w:rsidRPr="00D34039">
        <w:rPr>
          <w:rFonts w:ascii="Times New Roman" w:eastAsia="Times New Roman" w:hAnsi="Times New Roman"/>
          <w:b/>
          <w:sz w:val="28"/>
          <w:szCs w:val="28"/>
          <w:lang w:eastAsia="ru-RU"/>
        </w:rPr>
        <w:lastRenderedPageBreak/>
        <w:t>Общие положения</w:t>
      </w:r>
    </w:p>
    <w:p w:rsidR="00D34039" w:rsidRPr="00D34039" w:rsidRDefault="00D34039" w:rsidP="00D34039">
      <w:pPr>
        <w:spacing w:after="0" w:line="240" w:lineRule="auto"/>
        <w:ind w:left="-96" w:right="-228"/>
        <w:rPr>
          <w:rFonts w:ascii="Times New Roman" w:eastAsia="Times New Roman" w:hAnsi="Times New Roman"/>
          <w:b/>
          <w:sz w:val="28"/>
          <w:szCs w:val="28"/>
          <w:lang w:eastAsia="ru-RU"/>
        </w:rPr>
      </w:pPr>
    </w:p>
    <w:p w:rsidR="00D34039" w:rsidRPr="00D34039" w:rsidRDefault="00D34039" w:rsidP="00D34039">
      <w:pPr>
        <w:numPr>
          <w:ilvl w:val="0"/>
          <w:numId w:val="8"/>
        </w:numPr>
        <w:spacing w:after="0" w:line="240" w:lineRule="auto"/>
        <w:jc w:val="both"/>
        <w:rPr>
          <w:rFonts w:ascii="Times New Roman" w:eastAsia="Times New Roman" w:hAnsi="Times New Roman"/>
          <w:sz w:val="28"/>
          <w:szCs w:val="28"/>
          <w:lang w:eastAsia="ru-RU"/>
        </w:rPr>
      </w:pPr>
      <w:r w:rsidRPr="00D34039">
        <w:rPr>
          <w:rFonts w:ascii="Times New Roman" w:eastAsia="Times New Roman" w:hAnsi="Times New Roman"/>
          <w:sz w:val="28"/>
          <w:szCs w:val="28"/>
          <w:lang w:eastAsia="ru-RU"/>
        </w:rPr>
        <w:t>Положение об оплате труда работников Муниципального бюджетного</w:t>
      </w:r>
    </w:p>
    <w:p w:rsidR="00D34039" w:rsidRPr="00D34039" w:rsidRDefault="00D34039" w:rsidP="00D34039">
      <w:pPr>
        <w:spacing w:after="0" w:line="240" w:lineRule="auto"/>
        <w:jc w:val="both"/>
        <w:rPr>
          <w:rFonts w:ascii="Times New Roman" w:eastAsia="Times New Roman" w:hAnsi="Times New Roman"/>
          <w:sz w:val="28"/>
          <w:szCs w:val="28"/>
          <w:lang w:eastAsia="ru-RU"/>
        </w:rPr>
      </w:pPr>
      <w:r w:rsidRPr="00D34039">
        <w:rPr>
          <w:rFonts w:ascii="Times New Roman" w:eastAsia="Times New Roman" w:hAnsi="Times New Roman"/>
          <w:sz w:val="28"/>
          <w:szCs w:val="28"/>
          <w:lang w:eastAsia="ru-RU"/>
        </w:rPr>
        <w:t>дошкольного образовательного учреждения - «Детский сад № 286 компенсирующего вида» (далее - Положение) разработано на основании:</w:t>
      </w:r>
    </w:p>
    <w:p w:rsidR="00D34039" w:rsidRPr="00D34039" w:rsidRDefault="00D34039" w:rsidP="00D34039">
      <w:pPr>
        <w:spacing w:after="0" w:line="240" w:lineRule="auto"/>
        <w:ind w:firstLine="360"/>
        <w:jc w:val="both"/>
        <w:rPr>
          <w:rFonts w:ascii="Times New Roman" w:hAnsi="Times New Roman"/>
          <w:sz w:val="28"/>
          <w:szCs w:val="28"/>
          <w:lang w:eastAsia="ru-RU"/>
        </w:rPr>
      </w:pPr>
      <w:r w:rsidRPr="00D34039">
        <w:rPr>
          <w:rFonts w:ascii="Times New Roman" w:hAnsi="Times New Roman"/>
          <w:sz w:val="28"/>
          <w:szCs w:val="28"/>
          <w:lang w:eastAsia="ru-RU"/>
        </w:rPr>
        <w:t xml:space="preserve">1.1 Настоящее Положение об условиях оплаты труда работников, профессиональных квалификационных групп должностей работников МБДОУ № 286  (далее – Положение) разработано в соответствии </w:t>
      </w:r>
      <w:proofErr w:type="gramStart"/>
      <w:r w:rsidRPr="00D34039">
        <w:rPr>
          <w:rFonts w:ascii="Times New Roman" w:hAnsi="Times New Roman"/>
          <w:sz w:val="28"/>
          <w:szCs w:val="28"/>
          <w:lang w:eastAsia="ru-RU"/>
        </w:rPr>
        <w:t>с</w:t>
      </w:r>
      <w:proofErr w:type="gramEnd"/>
      <w:r w:rsidRPr="00D34039">
        <w:rPr>
          <w:rFonts w:ascii="Times New Roman" w:hAnsi="Times New Roman"/>
          <w:sz w:val="28"/>
          <w:szCs w:val="28"/>
          <w:lang w:eastAsia="ru-RU"/>
        </w:rPr>
        <w:t>:</w:t>
      </w:r>
    </w:p>
    <w:p w:rsidR="00D34039" w:rsidRPr="00D34039" w:rsidRDefault="00D34039" w:rsidP="00D34039">
      <w:pPr>
        <w:numPr>
          <w:ilvl w:val="0"/>
          <w:numId w:val="6"/>
        </w:numPr>
        <w:spacing w:after="0" w:line="240" w:lineRule="auto"/>
        <w:jc w:val="both"/>
        <w:rPr>
          <w:rFonts w:ascii="Times New Roman" w:hAnsi="Times New Roman"/>
          <w:sz w:val="28"/>
          <w:szCs w:val="28"/>
          <w:lang w:eastAsia="ru-RU"/>
        </w:rPr>
      </w:pPr>
      <w:r w:rsidRPr="00D34039">
        <w:rPr>
          <w:rFonts w:ascii="Times New Roman" w:hAnsi="Times New Roman"/>
          <w:sz w:val="28"/>
          <w:szCs w:val="28"/>
          <w:lang w:eastAsia="ru-RU"/>
        </w:rPr>
        <w:t>Постановлением Исполнительного комитета г</w:t>
      </w:r>
      <w:proofErr w:type="gramStart"/>
      <w:r w:rsidRPr="00D34039">
        <w:rPr>
          <w:rFonts w:ascii="Times New Roman" w:hAnsi="Times New Roman"/>
          <w:sz w:val="28"/>
          <w:szCs w:val="28"/>
          <w:lang w:eastAsia="ru-RU"/>
        </w:rPr>
        <w:t>.К</w:t>
      </w:r>
      <w:proofErr w:type="gramEnd"/>
      <w:r w:rsidRPr="00D34039">
        <w:rPr>
          <w:rFonts w:ascii="Times New Roman" w:hAnsi="Times New Roman"/>
          <w:sz w:val="28"/>
          <w:szCs w:val="28"/>
          <w:lang w:eastAsia="ru-RU"/>
        </w:rPr>
        <w:t xml:space="preserve">азани от 15.07.2010 № 6416 «О введении новой системы оплаты труда работников общеобразовательных учреждений и многопрофильных  учреждений дополнительного образования детей г.Казани» 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 </w:t>
      </w:r>
    </w:p>
    <w:p w:rsidR="00D34039" w:rsidRPr="00D34039" w:rsidRDefault="00D34039" w:rsidP="00D34039">
      <w:pPr>
        <w:numPr>
          <w:ilvl w:val="0"/>
          <w:numId w:val="6"/>
        </w:numPr>
        <w:tabs>
          <w:tab w:val="left" w:pos="684"/>
        </w:tabs>
        <w:spacing w:after="0" w:line="240" w:lineRule="auto"/>
        <w:ind w:right="342"/>
        <w:jc w:val="both"/>
        <w:rPr>
          <w:rFonts w:ascii="Times New Roman" w:eastAsia="Times New Roman" w:hAnsi="Times New Roman"/>
          <w:sz w:val="28"/>
          <w:szCs w:val="28"/>
          <w:lang w:eastAsia="ru-RU"/>
        </w:rPr>
      </w:pPr>
      <w:r w:rsidRPr="00D34039">
        <w:rPr>
          <w:rFonts w:ascii="Times New Roman" w:eastAsia="Times New Roman" w:hAnsi="Times New Roman"/>
          <w:sz w:val="28"/>
          <w:szCs w:val="28"/>
          <w:lang w:eastAsia="ru-RU"/>
        </w:rPr>
        <w:t>Трудового Кодекса  Российской Федерации;</w:t>
      </w:r>
    </w:p>
    <w:p w:rsidR="00D34039" w:rsidRPr="00D34039" w:rsidRDefault="00D34039" w:rsidP="00D34039">
      <w:pPr>
        <w:numPr>
          <w:ilvl w:val="0"/>
          <w:numId w:val="6"/>
        </w:numPr>
        <w:tabs>
          <w:tab w:val="left" w:pos="684"/>
        </w:tabs>
        <w:spacing w:after="0" w:line="240" w:lineRule="auto"/>
        <w:jc w:val="both"/>
        <w:rPr>
          <w:rFonts w:ascii="Times New Roman" w:eastAsia="Times New Roman" w:hAnsi="Times New Roman"/>
          <w:sz w:val="28"/>
          <w:szCs w:val="28"/>
          <w:lang w:eastAsia="ru-RU"/>
        </w:rPr>
      </w:pPr>
      <w:r w:rsidRPr="00D34039">
        <w:rPr>
          <w:rFonts w:ascii="Times New Roman" w:eastAsia="Times New Roman" w:hAnsi="Times New Roman"/>
          <w:sz w:val="28"/>
          <w:szCs w:val="28"/>
          <w:lang w:eastAsia="ru-RU"/>
        </w:rPr>
        <w:t xml:space="preserve">Постановления Правительства Российской Федерации от 5 августа </w:t>
      </w:r>
      <w:smartTag w:uri="urn:schemas-microsoft-com:office:smarttags" w:element="metricconverter">
        <w:smartTagPr>
          <w:attr w:name="ProductID" w:val="2008 г"/>
        </w:smartTagPr>
        <w:r w:rsidRPr="00D34039">
          <w:rPr>
            <w:rFonts w:ascii="Times New Roman" w:eastAsia="Times New Roman" w:hAnsi="Times New Roman"/>
            <w:sz w:val="28"/>
            <w:szCs w:val="28"/>
            <w:lang w:eastAsia="ru-RU"/>
          </w:rPr>
          <w:t>2008 г</w:t>
        </w:r>
      </w:smartTag>
      <w:r w:rsidRPr="00D34039">
        <w:rPr>
          <w:rFonts w:ascii="Times New Roman" w:eastAsia="Times New Roman" w:hAnsi="Times New Roman"/>
          <w:sz w:val="28"/>
          <w:szCs w:val="28"/>
          <w:lang w:eastAsia="ru-RU"/>
        </w:rPr>
        <w:t xml:space="preserve">. N 583 "О введении новых </w:t>
      </w:r>
      <w:proofErr w:type="gramStart"/>
      <w:r w:rsidRPr="00D34039">
        <w:rPr>
          <w:rFonts w:ascii="Times New Roman" w:eastAsia="Times New Roman" w:hAnsi="Times New Roman"/>
          <w:sz w:val="28"/>
          <w:szCs w:val="28"/>
          <w:lang w:eastAsia="ru-RU"/>
        </w:rPr>
        <w:t>систем оплаты труда работников бюджетных учреждений</w:t>
      </w:r>
      <w:proofErr w:type="gramEnd"/>
      <w:r w:rsidRPr="00D34039">
        <w:rPr>
          <w:rFonts w:ascii="Times New Roman" w:eastAsia="Times New Roman" w:hAnsi="Times New Roman"/>
          <w:sz w:val="28"/>
          <w:szCs w:val="28"/>
          <w:lang w:eastAsia="ru-RU"/>
        </w:rPr>
        <w:t xml:space="preserve">»;  </w:t>
      </w:r>
    </w:p>
    <w:p w:rsidR="00D34039" w:rsidRPr="00D34039" w:rsidRDefault="00D34039" w:rsidP="00D34039">
      <w:pPr>
        <w:numPr>
          <w:ilvl w:val="0"/>
          <w:numId w:val="6"/>
        </w:numPr>
        <w:tabs>
          <w:tab w:val="left" w:pos="684"/>
        </w:tabs>
        <w:spacing w:after="0" w:line="240" w:lineRule="auto"/>
        <w:jc w:val="both"/>
        <w:rPr>
          <w:rFonts w:ascii="Times New Roman" w:eastAsia="Times New Roman" w:hAnsi="Times New Roman"/>
          <w:sz w:val="28"/>
          <w:szCs w:val="28"/>
          <w:lang w:eastAsia="ru-RU"/>
        </w:rPr>
      </w:pPr>
      <w:r w:rsidRPr="00D34039">
        <w:rPr>
          <w:rFonts w:ascii="Times New Roman" w:eastAsia="Times New Roman" w:hAnsi="Times New Roman"/>
          <w:color w:val="000000"/>
          <w:sz w:val="28"/>
          <w:szCs w:val="28"/>
          <w:lang w:eastAsia="ru-RU"/>
        </w:rPr>
        <w:t>Приказа Министерства образования и науки Российской Федерации (</w:t>
      </w:r>
      <w:proofErr w:type="spellStart"/>
      <w:r w:rsidRPr="00D34039">
        <w:rPr>
          <w:rFonts w:ascii="Times New Roman" w:eastAsia="Times New Roman" w:hAnsi="Times New Roman"/>
          <w:color w:val="000000"/>
          <w:sz w:val="28"/>
          <w:szCs w:val="28"/>
          <w:lang w:eastAsia="ru-RU"/>
        </w:rPr>
        <w:t>Минобрнауки</w:t>
      </w:r>
      <w:proofErr w:type="spellEnd"/>
      <w:r w:rsidRPr="00D34039">
        <w:rPr>
          <w:rFonts w:ascii="Times New Roman" w:eastAsia="Times New Roman" w:hAnsi="Times New Roman"/>
          <w:color w:val="000000"/>
          <w:sz w:val="28"/>
          <w:szCs w:val="28"/>
          <w:lang w:eastAsia="ru-RU"/>
        </w:rPr>
        <w:t xml:space="preserve"> России) от 31 октября </w:t>
      </w:r>
      <w:smartTag w:uri="urn:schemas-microsoft-com:office:smarttags" w:element="metricconverter">
        <w:smartTagPr>
          <w:attr w:name="ProductID" w:val="2008 г"/>
        </w:smartTagPr>
        <w:r w:rsidRPr="00D34039">
          <w:rPr>
            <w:rFonts w:ascii="Times New Roman" w:eastAsia="Times New Roman" w:hAnsi="Times New Roman"/>
            <w:color w:val="000000"/>
            <w:sz w:val="28"/>
            <w:szCs w:val="28"/>
            <w:lang w:eastAsia="ru-RU"/>
          </w:rPr>
          <w:t>2008 г</w:t>
        </w:r>
      </w:smartTag>
      <w:r w:rsidRPr="00D34039">
        <w:rPr>
          <w:rFonts w:ascii="Times New Roman" w:eastAsia="Times New Roman" w:hAnsi="Times New Roman"/>
          <w:color w:val="000000"/>
          <w:sz w:val="28"/>
          <w:szCs w:val="28"/>
          <w:lang w:eastAsia="ru-RU"/>
        </w:rPr>
        <w:t>. N 335 "Об утверждении примерного положения об оплате труда работников федеральных бюджетных учреждений, находящихся в ведении Правительства Российской Федерации, по виду экономической деятельности "Образование"</w:t>
      </w:r>
      <w:r w:rsidRPr="00D34039">
        <w:rPr>
          <w:rFonts w:ascii="Times New Roman" w:eastAsia="Times New Roman" w:hAnsi="Times New Roman"/>
          <w:sz w:val="28"/>
          <w:szCs w:val="28"/>
          <w:lang w:eastAsia="ru-RU"/>
        </w:rPr>
        <w:t>;</w:t>
      </w:r>
    </w:p>
    <w:p w:rsidR="00D34039" w:rsidRPr="00D34039" w:rsidRDefault="00D34039" w:rsidP="00D34039">
      <w:pPr>
        <w:numPr>
          <w:ilvl w:val="0"/>
          <w:numId w:val="6"/>
        </w:numPr>
        <w:tabs>
          <w:tab w:val="left" w:pos="684"/>
        </w:tabs>
        <w:spacing w:after="0" w:line="240" w:lineRule="auto"/>
        <w:ind w:right="50"/>
        <w:jc w:val="both"/>
        <w:rPr>
          <w:rFonts w:ascii="Times New Roman" w:eastAsia="Times New Roman" w:hAnsi="Times New Roman"/>
          <w:sz w:val="28"/>
          <w:szCs w:val="28"/>
          <w:lang w:eastAsia="ru-RU"/>
        </w:rPr>
      </w:pPr>
      <w:r w:rsidRPr="00D34039">
        <w:rPr>
          <w:rFonts w:ascii="Times New Roman" w:eastAsia="Times New Roman" w:hAnsi="Times New Roman"/>
          <w:sz w:val="28"/>
          <w:szCs w:val="28"/>
          <w:lang w:eastAsia="ru-RU"/>
        </w:rPr>
        <w:t xml:space="preserve">Постановления  Кабинета Министров Республики Татарстан от 18.08.2008 года №592 «О введении новых </w:t>
      </w:r>
      <w:proofErr w:type="gramStart"/>
      <w:r w:rsidRPr="00D34039">
        <w:rPr>
          <w:rFonts w:ascii="Times New Roman" w:eastAsia="Times New Roman" w:hAnsi="Times New Roman"/>
          <w:sz w:val="28"/>
          <w:szCs w:val="28"/>
          <w:lang w:eastAsia="ru-RU"/>
        </w:rPr>
        <w:t>систем оплаты труда работников государственных учреждений Республики</w:t>
      </w:r>
      <w:proofErr w:type="gramEnd"/>
      <w:r w:rsidRPr="00D34039">
        <w:rPr>
          <w:rFonts w:ascii="Times New Roman" w:eastAsia="Times New Roman" w:hAnsi="Times New Roman"/>
          <w:sz w:val="28"/>
          <w:szCs w:val="28"/>
          <w:lang w:eastAsia="ru-RU"/>
        </w:rPr>
        <w:t xml:space="preserve"> Татарстан» (в редакции постановлений Кабинета Министров Республики Татарстан от 05.12.2008 года  №869, от 02.02.2009 года №59, от 01.03.2010 года №102, от 14.07.2010 года №564, от 24.08.2010 года №675);</w:t>
      </w:r>
    </w:p>
    <w:p w:rsidR="00D34039" w:rsidRPr="00D34039" w:rsidRDefault="00D34039" w:rsidP="00D34039">
      <w:pPr>
        <w:numPr>
          <w:ilvl w:val="0"/>
          <w:numId w:val="6"/>
        </w:numPr>
        <w:tabs>
          <w:tab w:val="left" w:pos="684"/>
        </w:tabs>
        <w:spacing w:after="0" w:line="240" w:lineRule="auto"/>
        <w:ind w:right="-57"/>
        <w:jc w:val="both"/>
        <w:rPr>
          <w:rFonts w:ascii="Times New Roman" w:eastAsia="Times New Roman" w:hAnsi="Times New Roman"/>
          <w:sz w:val="28"/>
          <w:szCs w:val="28"/>
          <w:lang w:eastAsia="ru-RU"/>
        </w:rPr>
      </w:pPr>
      <w:r w:rsidRPr="00D34039">
        <w:rPr>
          <w:rFonts w:ascii="Times New Roman" w:eastAsia="Times New Roman" w:hAnsi="Times New Roman"/>
          <w:sz w:val="28"/>
          <w:szCs w:val="28"/>
          <w:lang w:eastAsia="ru-RU"/>
        </w:rPr>
        <w:t xml:space="preserve">«Об условиях </w:t>
      </w:r>
      <w:proofErr w:type="gramStart"/>
      <w:r w:rsidRPr="00D34039">
        <w:rPr>
          <w:rFonts w:ascii="Times New Roman" w:eastAsia="Times New Roman" w:hAnsi="Times New Roman"/>
          <w:sz w:val="28"/>
          <w:szCs w:val="28"/>
          <w:lang w:eastAsia="ru-RU"/>
        </w:rPr>
        <w:t>оплаты труда работников государственных учреждений Республики</w:t>
      </w:r>
      <w:proofErr w:type="gramEnd"/>
      <w:r w:rsidRPr="00D34039">
        <w:rPr>
          <w:rFonts w:ascii="Times New Roman" w:eastAsia="Times New Roman" w:hAnsi="Times New Roman"/>
          <w:sz w:val="28"/>
          <w:szCs w:val="28"/>
          <w:lang w:eastAsia="ru-RU"/>
        </w:rPr>
        <w:t xml:space="preserve"> Татарстан» и с изменениями (постановление КМ РТ от 08.10.2010 года №790);</w:t>
      </w:r>
    </w:p>
    <w:p w:rsidR="00D34039" w:rsidRPr="00D34039" w:rsidRDefault="00D34039" w:rsidP="00D34039">
      <w:pPr>
        <w:numPr>
          <w:ilvl w:val="0"/>
          <w:numId w:val="6"/>
        </w:numPr>
        <w:tabs>
          <w:tab w:val="left" w:pos="684"/>
        </w:tabs>
        <w:spacing w:after="0" w:line="240" w:lineRule="auto"/>
        <w:jc w:val="both"/>
        <w:rPr>
          <w:rFonts w:ascii="Times New Roman" w:hAnsi="Times New Roman"/>
          <w:sz w:val="28"/>
          <w:szCs w:val="28"/>
          <w:lang w:eastAsia="ru-RU"/>
        </w:rPr>
      </w:pPr>
      <w:r w:rsidRPr="00D34039">
        <w:rPr>
          <w:rFonts w:ascii="Times New Roman" w:hAnsi="Times New Roman"/>
          <w:sz w:val="28"/>
          <w:szCs w:val="28"/>
          <w:lang w:eastAsia="ru-RU"/>
        </w:rPr>
        <w:t>Постановления Исполнительного комитета г. Казани от 25.08.2010 № 7473 «Об условиях оплаты труда работников муниципальных учреждениях г</w:t>
      </w:r>
      <w:proofErr w:type="gramStart"/>
      <w:r w:rsidRPr="00D34039">
        <w:rPr>
          <w:rFonts w:ascii="Times New Roman" w:hAnsi="Times New Roman"/>
          <w:sz w:val="28"/>
          <w:szCs w:val="28"/>
          <w:lang w:eastAsia="ru-RU"/>
        </w:rPr>
        <w:t>.К</w:t>
      </w:r>
      <w:proofErr w:type="gramEnd"/>
      <w:r w:rsidRPr="00D34039">
        <w:rPr>
          <w:rFonts w:ascii="Times New Roman" w:hAnsi="Times New Roman"/>
          <w:sz w:val="28"/>
          <w:szCs w:val="28"/>
          <w:lang w:eastAsia="ru-RU"/>
        </w:rPr>
        <w:t xml:space="preserve">азани»;  </w:t>
      </w:r>
    </w:p>
    <w:p w:rsidR="00D34039" w:rsidRDefault="00D34039" w:rsidP="00D34039">
      <w:pPr>
        <w:numPr>
          <w:ilvl w:val="0"/>
          <w:numId w:val="6"/>
        </w:numPr>
        <w:tabs>
          <w:tab w:val="left" w:pos="684"/>
        </w:tabs>
        <w:spacing w:after="0" w:line="240" w:lineRule="auto"/>
        <w:jc w:val="both"/>
        <w:rPr>
          <w:rFonts w:ascii="Times New Roman" w:eastAsia="Times New Roman" w:hAnsi="Times New Roman"/>
          <w:sz w:val="28"/>
          <w:szCs w:val="28"/>
          <w:lang w:eastAsia="ru-RU"/>
        </w:rPr>
      </w:pPr>
      <w:r w:rsidRPr="00D34039">
        <w:rPr>
          <w:rFonts w:ascii="Times New Roman" w:eastAsia="Times New Roman" w:hAnsi="Times New Roman"/>
          <w:sz w:val="28"/>
          <w:szCs w:val="28"/>
          <w:lang w:eastAsia="ru-RU"/>
        </w:rPr>
        <w:t>Постановления Исполнительного комитета г. Казани от 11.01.2011  «О внесении изменений в постановление Исполнительного комитета г</w:t>
      </w:r>
      <w:proofErr w:type="gramStart"/>
      <w:r w:rsidRPr="00D34039">
        <w:rPr>
          <w:rFonts w:ascii="Times New Roman" w:eastAsia="Times New Roman" w:hAnsi="Times New Roman"/>
          <w:sz w:val="28"/>
          <w:szCs w:val="28"/>
          <w:lang w:eastAsia="ru-RU"/>
        </w:rPr>
        <w:t>.К</w:t>
      </w:r>
      <w:proofErr w:type="gramEnd"/>
      <w:r w:rsidRPr="00D34039">
        <w:rPr>
          <w:rFonts w:ascii="Times New Roman" w:eastAsia="Times New Roman" w:hAnsi="Times New Roman"/>
          <w:sz w:val="28"/>
          <w:szCs w:val="28"/>
          <w:lang w:eastAsia="ru-RU"/>
        </w:rPr>
        <w:t>азани от 25.08.2010 №7473 «Об условиях оплаты труда работников муниципальных учреждений г.Казани»;</w:t>
      </w:r>
    </w:p>
    <w:p w:rsidR="00D34039" w:rsidRPr="00D34039" w:rsidRDefault="00D34039" w:rsidP="00D34039">
      <w:pPr>
        <w:tabs>
          <w:tab w:val="left" w:pos="684"/>
        </w:tabs>
        <w:spacing w:after="0" w:line="240" w:lineRule="auto"/>
        <w:ind w:left="720"/>
        <w:jc w:val="both"/>
        <w:rPr>
          <w:rFonts w:ascii="Times New Roman" w:eastAsia="Times New Roman" w:hAnsi="Times New Roman"/>
          <w:sz w:val="28"/>
          <w:szCs w:val="28"/>
          <w:lang w:eastAsia="ru-RU"/>
        </w:rPr>
      </w:pPr>
    </w:p>
    <w:p w:rsidR="00D34039" w:rsidRPr="00D34039" w:rsidRDefault="00D34039" w:rsidP="00D34039">
      <w:pPr>
        <w:numPr>
          <w:ilvl w:val="0"/>
          <w:numId w:val="6"/>
        </w:numPr>
        <w:tabs>
          <w:tab w:val="left" w:pos="684"/>
        </w:tabs>
        <w:spacing w:after="0" w:line="240" w:lineRule="auto"/>
        <w:jc w:val="both"/>
        <w:rPr>
          <w:rFonts w:ascii="Times New Roman" w:eastAsia="Times New Roman" w:hAnsi="Times New Roman"/>
          <w:sz w:val="28"/>
          <w:szCs w:val="28"/>
          <w:lang w:eastAsia="ru-RU"/>
        </w:rPr>
      </w:pPr>
      <w:r w:rsidRPr="00D34039">
        <w:rPr>
          <w:rFonts w:ascii="Times New Roman" w:eastAsia="Times New Roman" w:hAnsi="Times New Roman"/>
          <w:sz w:val="28"/>
          <w:szCs w:val="28"/>
          <w:lang w:eastAsia="ru-RU"/>
        </w:rPr>
        <w:lastRenderedPageBreak/>
        <w:t>Отраслевого  Соглашения между Министерством  образования и науки Республики Татарстан и Татарским республиканским комитетом профсоюза народного образования и науки  на 2011-2013 годы;</w:t>
      </w:r>
    </w:p>
    <w:p w:rsidR="00D34039" w:rsidRPr="00D34039" w:rsidRDefault="00D34039" w:rsidP="00D34039">
      <w:pPr>
        <w:numPr>
          <w:ilvl w:val="0"/>
          <w:numId w:val="6"/>
        </w:numPr>
        <w:tabs>
          <w:tab w:val="left" w:pos="684"/>
        </w:tabs>
        <w:spacing w:after="0" w:line="240" w:lineRule="auto"/>
        <w:jc w:val="both"/>
        <w:rPr>
          <w:rFonts w:ascii="Times New Roman" w:eastAsia="Times New Roman" w:hAnsi="Times New Roman"/>
          <w:sz w:val="28"/>
          <w:szCs w:val="28"/>
          <w:lang w:eastAsia="ru-RU"/>
        </w:rPr>
      </w:pPr>
      <w:r w:rsidRPr="00D34039">
        <w:rPr>
          <w:rFonts w:ascii="Times New Roman" w:eastAsia="Times New Roman" w:hAnsi="Times New Roman"/>
          <w:sz w:val="28"/>
          <w:szCs w:val="28"/>
          <w:lang w:eastAsia="ru-RU"/>
        </w:rPr>
        <w:t>Устава МБДОУ - « Детский сад № 286 компенсирующего вида»;</w:t>
      </w:r>
    </w:p>
    <w:p w:rsidR="00D34039" w:rsidRPr="00D34039" w:rsidRDefault="00D34039" w:rsidP="00D34039">
      <w:pPr>
        <w:numPr>
          <w:ilvl w:val="0"/>
          <w:numId w:val="6"/>
        </w:numPr>
        <w:tabs>
          <w:tab w:val="left" w:pos="684"/>
        </w:tabs>
        <w:spacing w:after="0" w:line="240" w:lineRule="auto"/>
        <w:jc w:val="both"/>
        <w:rPr>
          <w:rFonts w:ascii="Times New Roman" w:eastAsia="Times New Roman" w:hAnsi="Times New Roman"/>
          <w:sz w:val="28"/>
          <w:szCs w:val="28"/>
          <w:lang w:eastAsia="ru-RU"/>
        </w:rPr>
      </w:pPr>
      <w:r w:rsidRPr="00D34039">
        <w:rPr>
          <w:rFonts w:ascii="Times New Roman" w:eastAsia="Times New Roman" w:hAnsi="Times New Roman"/>
          <w:sz w:val="28"/>
          <w:szCs w:val="28"/>
          <w:lang w:eastAsia="ru-RU"/>
        </w:rPr>
        <w:t>Постановления Кабинета Министров  РТ от 30.04.2011 г. №356 «О внесении изменений постановление Кабинета Министров РТ от 24.08.2010   №678 «Об условиях оплаты труда работников государственных учреждений  РТ»;</w:t>
      </w:r>
    </w:p>
    <w:p w:rsidR="00D34039" w:rsidRPr="00D34039" w:rsidRDefault="00D34039" w:rsidP="00D34039">
      <w:pPr>
        <w:numPr>
          <w:ilvl w:val="0"/>
          <w:numId w:val="6"/>
        </w:numPr>
        <w:tabs>
          <w:tab w:val="left" w:pos="684"/>
        </w:tabs>
        <w:spacing w:after="0" w:line="240" w:lineRule="auto"/>
        <w:jc w:val="both"/>
        <w:rPr>
          <w:rFonts w:ascii="Times New Roman" w:eastAsia="Times New Roman" w:hAnsi="Times New Roman"/>
          <w:sz w:val="28"/>
          <w:szCs w:val="28"/>
          <w:lang w:eastAsia="ru-RU"/>
        </w:rPr>
      </w:pPr>
      <w:r w:rsidRPr="00D34039">
        <w:rPr>
          <w:rFonts w:ascii="Times New Roman" w:eastAsia="Times New Roman" w:hAnsi="Times New Roman"/>
          <w:sz w:val="28"/>
          <w:szCs w:val="28"/>
          <w:lang w:eastAsia="ru-RU"/>
        </w:rPr>
        <w:t xml:space="preserve">Постановление Кабинета Министров  РТ от 19.08.2011 г. №688 « О внесении изменений в Положение об условиях </w:t>
      </w:r>
      <w:proofErr w:type="gramStart"/>
      <w:r w:rsidRPr="00D34039">
        <w:rPr>
          <w:rFonts w:ascii="Times New Roman" w:eastAsia="Times New Roman" w:hAnsi="Times New Roman"/>
          <w:sz w:val="28"/>
          <w:szCs w:val="28"/>
          <w:lang w:eastAsia="ru-RU"/>
        </w:rPr>
        <w:t>оплаты труда работников профессиональных квалификационных групп должностей работников образования государственных учреждений РТ</w:t>
      </w:r>
      <w:proofErr w:type="gramEnd"/>
      <w:r w:rsidRPr="00D34039">
        <w:rPr>
          <w:rFonts w:ascii="Times New Roman" w:eastAsia="Times New Roman" w:hAnsi="Times New Roman"/>
          <w:sz w:val="28"/>
          <w:szCs w:val="28"/>
          <w:lang w:eastAsia="ru-RU"/>
        </w:rPr>
        <w:t xml:space="preserve">, </w:t>
      </w:r>
    </w:p>
    <w:p w:rsidR="00D34039" w:rsidRPr="00B509B8" w:rsidRDefault="00D34039" w:rsidP="00D34039">
      <w:pPr>
        <w:numPr>
          <w:ilvl w:val="0"/>
          <w:numId w:val="6"/>
        </w:numPr>
        <w:tabs>
          <w:tab w:val="left" w:pos="684"/>
        </w:tabs>
        <w:spacing w:after="0" w:line="240" w:lineRule="auto"/>
        <w:jc w:val="both"/>
        <w:rPr>
          <w:rFonts w:ascii="Times New Roman" w:eastAsia="Times New Roman" w:hAnsi="Times New Roman"/>
          <w:sz w:val="28"/>
          <w:szCs w:val="28"/>
          <w:lang w:eastAsia="ru-RU"/>
        </w:rPr>
      </w:pPr>
      <w:r w:rsidRPr="00D34039">
        <w:rPr>
          <w:rFonts w:ascii="Times New Roman" w:eastAsia="Times New Roman" w:hAnsi="Times New Roman"/>
          <w:sz w:val="28"/>
          <w:szCs w:val="28"/>
          <w:lang w:eastAsia="ru-RU"/>
        </w:rPr>
        <w:t>Постановление Кабинета  Министров РТ от 24.08.2011 г. №700 «О внесении изменений в Постановление Кабинетов  Министров РТ от 24.08.2010 г. №674 «О размере тарифной ставки (оклада) первого разряда минимальных базовых окладов (должностных окладов) работников государственных учреждений РТ»</w:t>
      </w:r>
    </w:p>
    <w:p w:rsidR="00D34039" w:rsidRPr="00D34039" w:rsidRDefault="00D34039" w:rsidP="00D34039">
      <w:pPr>
        <w:tabs>
          <w:tab w:val="left" w:pos="684"/>
          <w:tab w:val="left" w:pos="1140"/>
        </w:tabs>
        <w:spacing w:after="0" w:line="240" w:lineRule="auto"/>
        <w:jc w:val="both"/>
        <w:rPr>
          <w:rFonts w:ascii="Times New Roman" w:eastAsia="Times New Roman" w:hAnsi="Times New Roman"/>
          <w:iCs/>
          <w:sz w:val="28"/>
          <w:szCs w:val="28"/>
          <w:lang w:eastAsia="ru-RU"/>
        </w:rPr>
      </w:pPr>
      <w:r w:rsidRPr="00D34039">
        <w:rPr>
          <w:rFonts w:ascii="Times New Roman" w:eastAsia="Times New Roman" w:hAnsi="Times New Roman"/>
          <w:sz w:val="28"/>
          <w:szCs w:val="28"/>
          <w:lang w:eastAsia="ru-RU"/>
        </w:rPr>
        <w:tab/>
        <w:t xml:space="preserve">1.2. </w:t>
      </w:r>
      <w:proofErr w:type="gramStart"/>
      <w:r w:rsidRPr="00D34039">
        <w:rPr>
          <w:rFonts w:ascii="Times New Roman" w:eastAsia="Times New Roman" w:hAnsi="Times New Roman"/>
          <w:sz w:val="28"/>
          <w:szCs w:val="28"/>
          <w:lang w:eastAsia="ru-RU"/>
        </w:rPr>
        <w:t>Заработная плата работников детского сада (без учета премий и иных стимулирующих выплат), устанавливаемая в соответствии с локальными нормативными актами учреждения образования, которые разрабатываются с учетом настоящего Положения, не может быть меньше заработной платы (без учета премий и иных стимулирующих выплат), выплачиваемой на основе Единой тарифной сетки по оплате труда работников учреждений образования на 1сентября 2010 года, при условии сохранения объема</w:t>
      </w:r>
      <w:proofErr w:type="gramEnd"/>
      <w:r w:rsidRPr="00D34039">
        <w:rPr>
          <w:rFonts w:ascii="Times New Roman" w:eastAsia="Times New Roman" w:hAnsi="Times New Roman"/>
          <w:sz w:val="28"/>
          <w:szCs w:val="28"/>
          <w:lang w:eastAsia="ru-RU"/>
        </w:rPr>
        <w:t xml:space="preserve"> должностных обязанностей работников и выполнения ими работ той же квалификации.</w:t>
      </w:r>
      <w:r w:rsidRPr="00D34039">
        <w:rPr>
          <w:rFonts w:ascii="Times New Roman" w:eastAsia="Times New Roman" w:hAnsi="Times New Roman"/>
          <w:iCs/>
          <w:sz w:val="28"/>
          <w:szCs w:val="28"/>
          <w:lang w:eastAsia="ru-RU"/>
        </w:rPr>
        <w:t xml:space="preserve"> </w:t>
      </w:r>
    </w:p>
    <w:p w:rsidR="00D34039" w:rsidRPr="00D34039" w:rsidRDefault="00D34039" w:rsidP="00D34039">
      <w:pPr>
        <w:tabs>
          <w:tab w:val="left" w:pos="684"/>
          <w:tab w:val="left" w:pos="1140"/>
        </w:tabs>
        <w:spacing w:after="0" w:line="240" w:lineRule="auto"/>
        <w:jc w:val="both"/>
        <w:rPr>
          <w:rFonts w:ascii="Times New Roman" w:eastAsia="Times New Roman" w:hAnsi="Times New Roman"/>
          <w:iCs/>
          <w:sz w:val="28"/>
          <w:szCs w:val="28"/>
          <w:lang w:eastAsia="ru-RU"/>
        </w:rPr>
      </w:pPr>
      <w:r w:rsidRPr="00D34039">
        <w:rPr>
          <w:rFonts w:ascii="Times New Roman" w:eastAsia="Times New Roman" w:hAnsi="Times New Roman"/>
          <w:sz w:val="28"/>
          <w:szCs w:val="28"/>
          <w:lang w:eastAsia="ru-RU"/>
        </w:rPr>
        <w:tab/>
        <w:t>1.3. Оплата труда  других работников учреждения, не относящихся к работникам образования, осуществляется в учреждении применительно к ПКГ по соответствующим видам экономической деятельности.</w:t>
      </w:r>
      <w:r w:rsidRPr="00D34039">
        <w:rPr>
          <w:rFonts w:ascii="Times New Roman" w:eastAsia="Times New Roman" w:hAnsi="Times New Roman"/>
          <w:iCs/>
          <w:sz w:val="28"/>
          <w:szCs w:val="28"/>
          <w:lang w:eastAsia="ru-RU"/>
        </w:rPr>
        <w:t xml:space="preserve"> </w:t>
      </w:r>
    </w:p>
    <w:p w:rsidR="00D34039" w:rsidRPr="00D34039" w:rsidRDefault="00D34039" w:rsidP="00D34039">
      <w:pPr>
        <w:tabs>
          <w:tab w:val="left" w:pos="684"/>
          <w:tab w:val="left" w:pos="1140"/>
        </w:tabs>
        <w:spacing w:after="0" w:line="240" w:lineRule="auto"/>
        <w:jc w:val="both"/>
        <w:rPr>
          <w:rFonts w:ascii="Times New Roman" w:eastAsia="Times New Roman" w:hAnsi="Times New Roman"/>
          <w:iCs/>
          <w:sz w:val="28"/>
          <w:szCs w:val="28"/>
          <w:lang w:eastAsia="ru-RU"/>
        </w:rPr>
      </w:pPr>
      <w:r w:rsidRPr="00D34039">
        <w:rPr>
          <w:rFonts w:ascii="Times New Roman" w:eastAsia="Times New Roman" w:hAnsi="Times New Roman"/>
          <w:sz w:val="28"/>
          <w:szCs w:val="28"/>
          <w:lang w:eastAsia="ru-RU"/>
        </w:rPr>
        <w:tab/>
        <w:t xml:space="preserve">1.4.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w:t>
      </w:r>
      <w:proofErr w:type="gramStart"/>
      <w:r w:rsidRPr="00D34039">
        <w:rPr>
          <w:rFonts w:ascii="Times New Roman" w:eastAsia="Times New Roman" w:hAnsi="Times New Roman"/>
          <w:sz w:val="28"/>
          <w:szCs w:val="28"/>
          <w:lang w:eastAsia="ru-RU"/>
        </w:rPr>
        <w:t>размера оплаты труда</w:t>
      </w:r>
      <w:proofErr w:type="gramEnd"/>
      <w:r w:rsidRPr="00D34039">
        <w:rPr>
          <w:rFonts w:ascii="Times New Roman" w:eastAsia="Times New Roman" w:hAnsi="Times New Roman"/>
          <w:sz w:val="28"/>
          <w:szCs w:val="28"/>
          <w:lang w:eastAsia="ru-RU"/>
        </w:rPr>
        <w:t>.</w:t>
      </w:r>
      <w:r w:rsidRPr="00D34039">
        <w:rPr>
          <w:rFonts w:ascii="Times New Roman" w:eastAsia="Times New Roman" w:hAnsi="Times New Roman"/>
          <w:iCs/>
          <w:sz w:val="28"/>
          <w:szCs w:val="28"/>
          <w:lang w:eastAsia="ru-RU"/>
        </w:rPr>
        <w:t xml:space="preserve"> </w:t>
      </w:r>
    </w:p>
    <w:p w:rsidR="00D34039" w:rsidRPr="00D34039" w:rsidRDefault="00D34039" w:rsidP="00D34039">
      <w:pPr>
        <w:tabs>
          <w:tab w:val="left" w:pos="684"/>
          <w:tab w:val="left" w:pos="1140"/>
        </w:tabs>
        <w:spacing w:after="0" w:line="240" w:lineRule="auto"/>
        <w:ind w:left="57"/>
        <w:jc w:val="both"/>
        <w:rPr>
          <w:rFonts w:ascii="Times New Roman" w:eastAsia="Times New Roman" w:hAnsi="Times New Roman"/>
          <w:iCs/>
          <w:sz w:val="28"/>
          <w:szCs w:val="28"/>
          <w:lang w:eastAsia="ru-RU"/>
        </w:rPr>
      </w:pPr>
      <w:r w:rsidRPr="00D34039">
        <w:rPr>
          <w:rFonts w:ascii="Times New Roman" w:eastAsia="Times New Roman" w:hAnsi="Times New Roman"/>
          <w:sz w:val="28"/>
          <w:szCs w:val="28"/>
          <w:lang w:eastAsia="ru-RU"/>
        </w:rPr>
        <w:tab/>
        <w:t>1.5.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r w:rsidRPr="00D34039">
        <w:rPr>
          <w:rFonts w:ascii="Times New Roman" w:eastAsia="Times New Roman" w:hAnsi="Times New Roman"/>
          <w:iCs/>
          <w:sz w:val="28"/>
          <w:szCs w:val="28"/>
          <w:lang w:eastAsia="ru-RU"/>
        </w:rPr>
        <w:t xml:space="preserve"> </w:t>
      </w:r>
    </w:p>
    <w:p w:rsidR="00D34039" w:rsidRPr="00D34039" w:rsidRDefault="00D34039" w:rsidP="00D34039">
      <w:pPr>
        <w:tabs>
          <w:tab w:val="left" w:pos="684"/>
          <w:tab w:val="left" w:pos="1140"/>
        </w:tabs>
        <w:spacing w:after="0" w:line="240" w:lineRule="auto"/>
        <w:ind w:right="-227"/>
        <w:jc w:val="both"/>
        <w:rPr>
          <w:rFonts w:ascii="Times New Roman" w:eastAsia="Times New Roman" w:hAnsi="Times New Roman"/>
          <w:sz w:val="28"/>
          <w:szCs w:val="28"/>
          <w:lang w:eastAsia="ru-RU"/>
        </w:rPr>
      </w:pPr>
      <w:r w:rsidRPr="00D34039">
        <w:rPr>
          <w:rFonts w:ascii="Times New Roman" w:eastAsia="Times New Roman" w:hAnsi="Times New Roman"/>
          <w:sz w:val="28"/>
          <w:szCs w:val="28"/>
          <w:lang w:eastAsia="ru-RU"/>
        </w:rPr>
        <w:tab/>
        <w:t>1.6. Введение в детском саду новых систем оплаты труда не может рассматриваться  как   основание   для отказа от предоставления льгот и гарантий, установленных трудовым законодательством.</w:t>
      </w:r>
    </w:p>
    <w:p w:rsidR="00D34039" w:rsidRDefault="00D34039" w:rsidP="00D34039">
      <w:pPr>
        <w:tabs>
          <w:tab w:val="left" w:pos="684"/>
          <w:tab w:val="left" w:pos="1140"/>
        </w:tabs>
        <w:spacing w:after="0" w:line="240" w:lineRule="auto"/>
        <w:jc w:val="both"/>
        <w:rPr>
          <w:rFonts w:ascii="Times New Roman" w:eastAsia="Times New Roman" w:hAnsi="Times New Roman"/>
          <w:sz w:val="28"/>
          <w:szCs w:val="28"/>
          <w:lang w:eastAsia="ru-RU"/>
        </w:rPr>
      </w:pPr>
      <w:r w:rsidRPr="00D34039">
        <w:rPr>
          <w:rFonts w:ascii="Times New Roman" w:eastAsia="Times New Roman" w:hAnsi="Times New Roman"/>
          <w:sz w:val="28"/>
          <w:szCs w:val="28"/>
          <w:lang w:eastAsia="ru-RU"/>
        </w:rPr>
        <w:tab/>
        <w:t xml:space="preserve">1.7. Система оплаты труда в учреждении устанавливается коллективным договором, территориальным и отраслевым соглашениями, локальными нормативными актами, принимаемыми в соответствии </w:t>
      </w:r>
      <w:proofErr w:type="gramStart"/>
      <w:r w:rsidRPr="00D34039">
        <w:rPr>
          <w:rFonts w:ascii="Times New Roman" w:eastAsia="Times New Roman" w:hAnsi="Times New Roman"/>
          <w:sz w:val="28"/>
          <w:szCs w:val="28"/>
          <w:lang w:eastAsia="ru-RU"/>
        </w:rPr>
        <w:t>с</w:t>
      </w:r>
      <w:proofErr w:type="gramEnd"/>
    </w:p>
    <w:p w:rsidR="00D34039" w:rsidRDefault="00D34039" w:rsidP="00D34039">
      <w:pPr>
        <w:tabs>
          <w:tab w:val="left" w:pos="684"/>
          <w:tab w:val="left" w:pos="1140"/>
        </w:tabs>
        <w:spacing w:after="0" w:line="240" w:lineRule="auto"/>
        <w:jc w:val="both"/>
        <w:rPr>
          <w:rFonts w:ascii="Times New Roman" w:eastAsia="Times New Roman" w:hAnsi="Times New Roman"/>
          <w:sz w:val="28"/>
          <w:szCs w:val="28"/>
          <w:lang w:eastAsia="ru-RU"/>
        </w:rPr>
      </w:pPr>
    </w:p>
    <w:p w:rsidR="00D34039" w:rsidRPr="00D34039" w:rsidRDefault="00D34039" w:rsidP="00D34039">
      <w:pPr>
        <w:tabs>
          <w:tab w:val="left" w:pos="684"/>
          <w:tab w:val="left" w:pos="1140"/>
        </w:tabs>
        <w:spacing w:after="0" w:line="240" w:lineRule="auto"/>
        <w:jc w:val="both"/>
        <w:rPr>
          <w:rFonts w:ascii="Times New Roman" w:eastAsia="Times New Roman" w:hAnsi="Times New Roman"/>
          <w:iCs/>
          <w:sz w:val="28"/>
          <w:szCs w:val="28"/>
          <w:lang w:eastAsia="ru-RU"/>
        </w:rPr>
      </w:pPr>
      <w:r w:rsidRPr="00D34039">
        <w:rPr>
          <w:rFonts w:ascii="Times New Roman" w:eastAsia="Times New Roman" w:hAnsi="Times New Roman"/>
          <w:sz w:val="28"/>
          <w:szCs w:val="28"/>
          <w:lang w:eastAsia="ru-RU"/>
        </w:rPr>
        <w:lastRenderedPageBreak/>
        <w:t xml:space="preserve"> трудовым законодательством, иными нормативными правовыми актами Российской Федерации, Республики Татарстан и ИКМО г. Казани, содержащими нормы трудового права, и настоящим Положением.</w:t>
      </w:r>
      <w:r w:rsidRPr="00D34039">
        <w:rPr>
          <w:rFonts w:ascii="Times New Roman" w:eastAsia="Times New Roman" w:hAnsi="Times New Roman"/>
          <w:iCs/>
          <w:sz w:val="28"/>
          <w:szCs w:val="28"/>
          <w:lang w:eastAsia="ru-RU"/>
        </w:rPr>
        <w:t xml:space="preserve"> </w:t>
      </w:r>
    </w:p>
    <w:p w:rsidR="00D34039" w:rsidRPr="00D34039" w:rsidRDefault="00D34039" w:rsidP="00D34039">
      <w:pPr>
        <w:tabs>
          <w:tab w:val="left" w:pos="684"/>
          <w:tab w:val="left" w:pos="1140"/>
        </w:tabs>
        <w:spacing w:after="0" w:line="240" w:lineRule="auto"/>
        <w:ind w:left="57" w:right="57"/>
        <w:jc w:val="both"/>
        <w:rPr>
          <w:rFonts w:ascii="Times New Roman" w:eastAsia="Times New Roman" w:hAnsi="Times New Roman"/>
          <w:sz w:val="28"/>
          <w:szCs w:val="28"/>
          <w:lang w:eastAsia="ru-RU"/>
        </w:rPr>
      </w:pPr>
      <w:r w:rsidRPr="00D34039">
        <w:rPr>
          <w:rFonts w:ascii="Times New Roman" w:eastAsia="Times New Roman" w:hAnsi="Times New Roman"/>
          <w:sz w:val="28"/>
          <w:szCs w:val="28"/>
          <w:lang w:eastAsia="ru-RU"/>
        </w:rPr>
        <w:tab/>
        <w:t>1.8.  В настоящем Положении используются следующие понятия и определения:</w:t>
      </w:r>
    </w:p>
    <w:p w:rsidR="00D34039" w:rsidRPr="00D34039" w:rsidRDefault="00D34039" w:rsidP="00D34039">
      <w:pPr>
        <w:tabs>
          <w:tab w:val="left" w:pos="684"/>
          <w:tab w:val="left" w:pos="1140"/>
        </w:tabs>
        <w:spacing w:after="0" w:line="240" w:lineRule="auto"/>
        <w:jc w:val="both"/>
        <w:rPr>
          <w:rFonts w:ascii="Times New Roman" w:eastAsia="Times New Roman" w:hAnsi="Times New Roman"/>
          <w:sz w:val="28"/>
          <w:szCs w:val="28"/>
          <w:lang w:eastAsia="ru-RU"/>
        </w:rPr>
      </w:pPr>
      <w:r w:rsidRPr="00D34039">
        <w:rPr>
          <w:rFonts w:ascii="Times New Roman" w:eastAsia="Times New Roman" w:hAnsi="Times New Roman"/>
          <w:b/>
          <w:sz w:val="28"/>
          <w:szCs w:val="28"/>
          <w:lang w:eastAsia="ru-RU"/>
        </w:rPr>
        <w:tab/>
      </w:r>
      <w:proofErr w:type="gramStart"/>
      <w:r w:rsidRPr="00D34039">
        <w:rPr>
          <w:rFonts w:ascii="Times New Roman" w:eastAsia="Times New Roman" w:hAnsi="Times New Roman"/>
          <w:b/>
          <w:sz w:val="28"/>
          <w:szCs w:val="28"/>
          <w:lang w:eastAsia="ru-RU"/>
        </w:rPr>
        <w:t>- система оплаты труда</w:t>
      </w:r>
      <w:r w:rsidRPr="00D34039">
        <w:rPr>
          <w:rFonts w:ascii="Times New Roman" w:eastAsia="Times New Roman" w:hAnsi="Times New Roman"/>
          <w:sz w:val="28"/>
          <w:szCs w:val="28"/>
          <w:lang w:eastAsia="ru-RU"/>
        </w:rPr>
        <w:t xml:space="preserve"> - совокупность норм, определяющих условия и размеры оплаты труда работников учреждений, включая размеры базовых окладов (базовых должностных окладов, базовых ставок заработной платы), окладов (должностных окладов, тарифных ставок), а также выплаты компенсационного и стимулирующего характера, установленных в соответствии с федеральным законодательством, настоящим Законом и иными нормативными правовыми актами Российской Федерации и Республики Татарстан; </w:t>
      </w:r>
      <w:proofErr w:type="gramEnd"/>
    </w:p>
    <w:p w:rsidR="00D34039" w:rsidRPr="00D34039" w:rsidRDefault="00D34039" w:rsidP="00D34039">
      <w:pPr>
        <w:widowControl w:val="0"/>
        <w:tabs>
          <w:tab w:val="left" w:pos="684"/>
          <w:tab w:val="left" w:pos="1140"/>
        </w:tabs>
        <w:autoSpaceDE w:val="0"/>
        <w:autoSpaceDN w:val="0"/>
        <w:adjustRightInd w:val="0"/>
        <w:spacing w:after="0" w:line="240" w:lineRule="auto"/>
        <w:jc w:val="both"/>
        <w:rPr>
          <w:rFonts w:ascii="Times New Roman" w:eastAsia="Times New Roman" w:hAnsi="Times New Roman"/>
          <w:sz w:val="28"/>
          <w:szCs w:val="28"/>
          <w:lang w:eastAsia="ru-RU"/>
        </w:rPr>
      </w:pPr>
      <w:r w:rsidRPr="00D34039">
        <w:rPr>
          <w:rFonts w:ascii="Times New Roman" w:eastAsia="Times New Roman" w:hAnsi="Times New Roman"/>
          <w:b/>
          <w:sz w:val="28"/>
          <w:szCs w:val="28"/>
          <w:lang w:eastAsia="ru-RU"/>
        </w:rPr>
        <w:tab/>
      </w:r>
      <w:proofErr w:type="gramStart"/>
      <w:r w:rsidRPr="00D34039">
        <w:rPr>
          <w:rFonts w:ascii="Times New Roman" w:eastAsia="Times New Roman" w:hAnsi="Times New Roman"/>
          <w:b/>
          <w:sz w:val="28"/>
          <w:szCs w:val="28"/>
          <w:lang w:eastAsia="ru-RU"/>
        </w:rPr>
        <w:t>- базовый оклад</w:t>
      </w:r>
      <w:r w:rsidRPr="00D34039">
        <w:rPr>
          <w:rFonts w:ascii="Times New Roman" w:eastAsia="Times New Roman" w:hAnsi="Times New Roman"/>
          <w:sz w:val="28"/>
          <w:szCs w:val="28"/>
          <w:lang w:eastAsia="ru-RU"/>
        </w:rPr>
        <w:t xml:space="preserve"> (базовый должностной оклад), </w:t>
      </w:r>
      <w:r w:rsidRPr="00D34039">
        <w:rPr>
          <w:rFonts w:ascii="Times New Roman" w:eastAsia="Times New Roman" w:hAnsi="Times New Roman"/>
          <w:b/>
          <w:sz w:val="28"/>
          <w:szCs w:val="28"/>
          <w:lang w:eastAsia="ru-RU"/>
        </w:rPr>
        <w:t xml:space="preserve">базовая ставка заработной платы </w:t>
      </w:r>
      <w:r w:rsidRPr="00D34039">
        <w:rPr>
          <w:rFonts w:ascii="Times New Roman" w:eastAsia="Times New Roman" w:hAnsi="Times New Roman"/>
          <w:sz w:val="28"/>
          <w:szCs w:val="28"/>
          <w:lang w:eastAsia="ru-RU"/>
        </w:rPr>
        <w:t>- минимальные оклад (должностной оклад), ставка заработной платы работника учреждения, осуществляющего профессиональную деятельность по профессии рабочего или должности руководителя, специалиста, технического исполнителя, входящей в соответствующую профессиональную квалификационную группу без учета компенсационных, стимулирующих и социальных выплат;</w:t>
      </w:r>
      <w:proofErr w:type="gramEnd"/>
    </w:p>
    <w:p w:rsidR="00D34039" w:rsidRPr="00D34039" w:rsidRDefault="00D34039" w:rsidP="00D34039">
      <w:pPr>
        <w:tabs>
          <w:tab w:val="left" w:pos="684"/>
          <w:tab w:val="left" w:pos="1140"/>
        </w:tabs>
        <w:autoSpaceDE w:val="0"/>
        <w:autoSpaceDN w:val="0"/>
        <w:adjustRightInd w:val="0"/>
        <w:spacing w:after="0" w:line="240" w:lineRule="auto"/>
        <w:jc w:val="both"/>
        <w:rPr>
          <w:rFonts w:ascii="Times New Roman" w:eastAsia="Times New Roman" w:hAnsi="Times New Roman"/>
          <w:sz w:val="28"/>
          <w:szCs w:val="28"/>
          <w:lang w:eastAsia="ru-RU"/>
        </w:rPr>
      </w:pPr>
      <w:r w:rsidRPr="00D34039">
        <w:rPr>
          <w:rFonts w:ascii="Times New Roman" w:eastAsia="Times New Roman" w:hAnsi="Times New Roman"/>
          <w:b/>
          <w:sz w:val="28"/>
          <w:szCs w:val="28"/>
          <w:lang w:eastAsia="ru-RU"/>
        </w:rPr>
        <w:tab/>
        <w:t>- оклад (должностной оклад)</w:t>
      </w:r>
      <w:r w:rsidRPr="00D34039">
        <w:rPr>
          <w:rFonts w:ascii="Times New Roman" w:eastAsia="Times New Roman" w:hAnsi="Times New Roman"/>
          <w:sz w:val="28"/>
          <w:szCs w:val="28"/>
          <w:lang w:eastAsia="ru-RU"/>
        </w:rPr>
        <w:t xml:space="preserve"> – фиксированный </w:t>
      </w:r>
      <w:proofErr w:type="gramStart"/>
      <w:r w:rsidRPr="00D34039">
        <w:rPr>
          <w:rFonts w:ascii="Times New Roman" w:eastAsia="Times New Roman" w:hAnsi="Times New Roman"/>
          <w:sz w:val="28"/>
          <w:szCs w:val="28"/>
          <w:lang w:eastAsia="ru-RU"/>
        </w:rPr>
        <w:t>размер оплаты труда</w:t>
      </w:r>
      <w:proofErr w:type="gramEnd"/>
      <w:r w:rsidRPr="00D34039">
        <w:rPr>
          <w:rFonts w:ascii="Times New Roman" w:eastAsia="Times New Roman" w:hAnsi="Times New Roman"/>
          <w:sz w:val="28"/>
          <w:szCs w:val="28"/>
          <w:lang w:eastAsia="ru-RU"/>
        </w:rPr>
        <w:t xml:space="preserve">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 </w:t>
      </w:r>
    </w:p>
    <w:p w:rsidR="00D34039" w:rsidRPr="00D34039" w:rsidRDefault="00D34039" w:rsidP="00D34039">
      <w:pPr>
        <w:tabs>
          <w:tab w:val="left" w:pos="684"/>
          <w:tab w:val="left" w:pos="1140"/>
        </w:tabs>
        <w:autoSpaceDE w:val="0"/>
        <w:autoSpaceDN w:val="0"/>
        <w:adjustRightInd w:val="0"/>
        <w:spacing w:after="0" w:line="240" w:lineRule="auto"/>
        <w:jc w:val="both"/>
        <w:rPr>
          <w:rFonts w:ascii="Times New Roman" w:eastAsia="Times New Roman" w:hAnsi="Times New Roman"/>
          <w:sz w:val="28"/>
          <w:szCs w:val="28"/>
          <w:lang w:eastAsia="ru-RU"/>
        </w:rPr>
      </w:pPr>
      <w:r w:rsidRPr="00D34039">
        <w:rPr>
          <w:rFonts w:ascii="Times New Roman" w:eastAsia="Times New Roman" w:hAnsi="Times New Roman"/>
          <w:b/>
          <w:sz w:val="28"/>
          <w:szCs w:val="28"/>
          <w:lang w:eastAsia="ru-RU"/>
        </w:rPr>
        <w:tab/>
        <w:t>- тарифная ставка</w:t>
      </w:r>
      <w:r w:rsidRPr="00D34039">
        <w:rPr>
          <w:rFonts w:ascii="Times New Roman" w:eastAsia="Times New Roman" w:hAnsi="Times New Roman"/>
          <w:sz w:val="28"/>
          <w:szCs w:val="28"/>
          <w:lang w:eastAsia="ru-RU"/>
        </w:rPr>
        <w:t xml:space="preserve"> – фиксированный </w:t>
      </w:r>
      <w:proofErr w:type="gramStart"/>
      <w:r w:rsidRPr="00D34039">
        <w:rPr>
          <w:rFonts w:ascii="Times New Roman" w:eastAsia="Times New Roman" w:hAnsi="Times New Roman"/>
          <w:sz w:val="28"/>
          <w:szCs w:val="28"/>
          <w:lang w:eastAsia="ru-RU"/>
        </w:rPr>
        <w:t>размер оплаты труда</w:t>
      </w:r>
      <w:proofErr w:type="gramEnd"/>
      <w:r w:rsidRPr="00D34039">
        <w:rPr>
          <w:rFonts w:ascii="Times New Roman" w:eastAsia="Times New Roman" w:hAnsi="Times New Roman"/>
          <w:sz w:val="28"/>
          <w:szCs w:val="28"/>
          <w:lang w:eastAsia="ru-RU"/>
        </w:rPr>
        <w:t xml:space="preserve">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D34039" w:rsidRPr="00D34039" w:rsidRDefault="00D34039" w:rsidP="00D34039">
      <w:pPr>
        <w:tabs>
          <w:tab w:val="left" w:pos="684"/>
          <w:tab w:val="left" w:pos="1140"/>
        </w:tabs>
        <w:autoSpaceDE w:val="0"/>
        <w:autoSpaceDN w:val="0"/>
        <w:adjustRightInd w:val="0"/>
        <w:spacing w:after="0" w:line="240" w:lineRule="auto"/>
        <w:jc w:val="both"/>
        <w:rPr>
          <w:rFonts w:ascii="Times New Roman" w:eastAsia="Times New Roman" w:hAnsi="Times New Roman"/>
          <w:sz w:val="28"/>
          <w:szCs w:val="28"/>
          <w:lang w:eastAsia="ru-RU"/>
        </w:rPr>
      </w:pPr>
      <w:r w:rsidRPr="00D34039">
        <w:rPr>
          <w:rFonts w:ascii="Times New Roman" w:eastAsia="Times New Roman" w:hAnsi="Times New Roman"/>
          <w:b/>
          <w:sz w:val="28"/>
          <w:szCs w:val="28"/>
          <w:lang w:eastAsia="ru-RU"/>
        </w:rPr>
        <w:tab/>
        <w:t>- заработная плата (оплата труда работника</w:t>
      </w:r>
      <w:r w:rsidRPr="00D34039">
        <w:rPr>
          <w:rFonts w:ascii="Times New Roman" w:eastAsia="Times New Roman" w:hAnsi="Times New Roman"/>
          <w:sz w:val="28"/>
          <w:szCs w:val="28"/>
          <w:lang w:eastAsia="ru-RU"/>
        </w:rPr>
        <w:t xml:space="preserve">)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 </w:t>
      </w:r>
    </w:p>
    <w:p w:rsidR="00D34039" w:rsidRPr="00D34039" w:rsidRDefault="00D34039" w:rsidP="00D34039">
      <w:pPr>
        <w:tabs>
          <w:tab w:val="left" w:pos="684"/>
          <w:tab w:val="left" w:pos="1140"/>
        </w:tabs>
        <w:spacing w:after="0" w:line="240" w:lineRule="auto"/>
        <w:jc w:val="both"/>
        <w:rPr>
          <w:rFonts w:ascii="Times New Roman" w:eastAsia="Times New Roman" w:hAnsi="Times New Roman"/>
          <w:sz w:val="28"/>
          <w:szCs w:val="28"/>
          <w:lang w:eastAsia="ru-RU"/>
        </w:rPr>
      </w:pPr>
      <w:r w:rsidRPr="00D34039">
        <w:rPr>
          <w:rFonts w:ascii="Times New Roman" w:eastAsia="Times New Roman" w:hAnsi="Times New Roman"/>
          <w:b/>
          <w:sz w:val="28"/>
          <w:szCs w:val="28"/>
          <w:lang w:eastAsia="ru-RU"/>
        </w:rPr>
        <w:tab/>
      </w:r>
      <w:proofErr w:type="gramStart"/>
      <w:r w:rsidRPr="00D34039">
        <w:rPr>
          <w:rFonts w:ascii="Times New Roman" w:eastAsia="Times New Roman" w:hAnsi="Times New Roman"/>
          <w:b/>
          <w:sz w:val="28"/>
          <w:szCs w:val="28"/>
          <w:lang w:eastAsia="ru-RU"/>
        </w:rPr>
        <w:t xml:space="preserve">- выплаты компенсационного характера </w:t>
      </w:r>
      <w:r w:rsidRPr="00D34039">
        <w:rPr>
          <w:rFonts w:ascii="Times New Roman" w:eastAsia="Times New Roman" w:hAnsi="Times New Roman"/>
          <w:sz w:val="28"/>
          <w:szCs w:val="28"/>
          <w:lang w:eastAsia="ru-RU"/>
        </w:rPr>
        <w:t>-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roofErr w:type="gramEnd"/>
    </w:p>
    <w:p w:rsidR="00D34039" w:rsidRPr="00D34039" w:rsidRDefault="00D34039" w:rsidP="00D34039">
      <w:pPr>
        <w:tabs>
          <w:tab w:val="left" w:pos="684"/>
          <w:tab w:val="left" w:pos="1140"/>
        </w:tabs>
        <w:spacing w:after="0" w:line="240" w:lineRule="auto"/>
        <w:jc w:val="both"/>
        <w:rPr>
          <w:rFonts w:ascii="Times New Roman" w:eastAsia="Times New Roman" w:hAnsi="Times New Roman"/>
          <w:sz w:val="28"/>
          <w:szCs w:val="28"/>
          <w:lang w:eastAsia="ru-RU"/>
        </w:rPr>
      </w:pPr>
      <w:r w:rsidRPr="00D34039">
        <w:rPr>
          <w:rFonts w:ascii="Times New Roman" w:eastAsia="Times New Roman" w:hAnsi="Times New Roman"/>
          <w:b/>
          <w:sz w:val="28"/>
          <w:szCs w:val="28"/>
          <w:lang w:eastAsia="ru-RU"/>
        </w:rPr>
        <w:tab/>
        <w:t xml:space="preserve">- выплаты стимулирующего характера </w:t>
      </w:r>
      <w:r w:rsidRPr="00D34039">
        <w:rPr>
          <w:rFonts w:ascii="Times New Roman" w:eastAsia="Times New Roman" w:hAnsi="Times New Roman"/>
          <w:sz w:val="28"/>
          <w:szCs w:val="28"/>
          <w:lang w:eastAsia="ru-RU"/>
        </w:rPr>
        <w:t>- доплаты и надбавки стимулирующего характера, премии и иные поощрительные выплаты;</w:t>
      </w:r>
    </w:p>
    <w:p w:rsidR="00D34039" w:rsidRDefault="00D34039" w:rsidP="00D34039">
      <w:pPr>
        <w:tabs>
          <w:tab w:val="left" w:pos="684"/>
          <w:tab w:val="left" w:pos="1140"/>
        </w:tabs>
        <w:spacing w:after="0" w:line="240" w:lineRule="auto"/>
        <w:jc w:val="both"/>
        <w:rPr>
          <w:rFonts w:ascii="Times New Roman" w:eastAsia="Times New Roman" w:hAnsi="Times New Roman"/>
          <w:sz w:val="28"/>
          <w:szCs w:val="28"/>
          <w:lang w:eastAsia="ru-RU"/>
        </w:rPr>
      </w:pPr>
      <w:r w:rsidRPr="00D34039">
        <w:rPr>
          <w:rFonts w:ascii="Times New Roman" w:eastAsia="Times New Roman" w:hAnsi="Times New Roman"/>
          <w:b/>
          <w:sz w:val="28"/>
          <w:szCs w:val="28"/>
          <w:lang w:eastAsia="ru-RU"/>
        </w:rPr>
        <w:tab/>
        <w:t>- выплаты социального характера</w:t>
      </w:r>
      <w:r w:rsidRPr="00D34039">
        <w:rPr>
          <w:rFonts w:ascii="Times New Roman" w:eastAsia="Times New Roman" w:hAnsi="Times New Roman"/>
          <w:sz w:val="28"/>
          <w:szCs w:val="28"/>
          <w:lang w:eastAsia="ru-RU"/>
        </w:rPr>
        <w:t xml:space="preserve"> - выплаты работникам, осуществляемые за счет экономии средств фонда оплаты труда, направленные на их социальную поддержку, но несвязанные с осуществлением ими трудовых функций.</w:t>
      </w:r>
    </w:p>
    <w:p w:rsidR="00D34039" w:rsidRDefault="00D34039" w:rsidP="00D34039">
      <w:pPr>
        <w:tabs>
          <w:tab w:val="left" w:pos="684"/>
          <w:tab w:val="left" w:pos="1140"/>
        </w:tabs>
        <w:spacing w:after="0" w:line="240" w:lineRule="auto"/>
        <w:jc w:val="both"/>
        <w:rPr>
          <w:rFonts w:ascii="Times New Roman" w:eastAsia="Times New Roman" w:hAnsi="Times New Roman"/>
          <w:sz w:val="28"/>
          <w:szCs w:val="28"/>
          <w:lang w:eastAsia="ru-RU"/>
        </w:rPr>
      </w:pPr>
    </w:p>
    <w:p w:rsidR="00D34039" w:rsidRPr="00D34039" w:rsidRDefault="00D34039" w:rsidP="00D34039">
      <w:pPr>
        <w:tabs>
          <w:tab w:val="left" w:pos="684"/>
          <w:tab w:val="left" w:pos="1140"/>
        </w:tabs>
        <w:spacing w:after="0" w:line="240" w:lineRule="auto"/>
        <w:jc w:val="both"/>
        <w:rPr>
          <w:rFonts w:ascii="Times New Roman" w:eastAsia="Times New Roman" w:hAnsi="Times New Roman"/>
          <w:sz w:val="28"/>
          <w:szCs w:val="28"/>
          <w:lang w:eastAsia="ru-RU"/>
        </w:rPr>
      </w:pPr>
    </w:p>
    <w:p w:rsidR="00D34039" w:rsidRPr="00D34039" w:rsidRDefault="00D34039" w:rsidP="00D34039">
      <w:pPr>
        <w:spacing w:after="0" w:line="240" w:lineRule="auto"/>
        <w:ind w:firstLine="708"/>
        <w:jc w:val="both"/>
        <w:rPr>
          <w:rFonts w:ascii="Times New Roman" w:hAnsi="Times New Roman"/>
          <w:sz w:val="28"/>
          <w:szCs w:val="28"/>
          <w:lang w:eastAsia="ru-RU"/>
        </w:rPr>
      </w:pPr>
      <w:r w:rsidRPr="00D34039">
        <w:rPr>
          <w:rFonts w:ascii="Times New Roman" w:hAnsi="Times New Roman"/>
          <w:sz w:val="28"/>
          <w:szCs w:val="28"/>
          <w:lang w:eastAsia="ru-RU"/>
        </w:rPr>
        <w:lastRenderedPageBreak/>
        <w:t xml:space="preserve">1.9. Заработная плата (оплата труда) работников профессиональных квалификационных групп должностей работников МБДОУ (далее – работников МБДОУ) определяется исходя </w:t>
      </w:r>
      <w:proofErr w:type="gramStart"/>
      <w:r w:rsidRPr="00D34039">
        <w:rPr>
          <w:rFonts w:ascii="Times New Roman" w:hAnsi="Times New Roman"/>
          <w:sz w:val="28"/>
          <w:szCs w:val="28"/>
          <w:lang w:eastAsia="ru-RU"/>
        </w:rPr>
        <w:t>из</w:t>
      </w:r>
      <w:proofErr w:type="gramEnd"/>
      <w:r w:rsidRPr="00D34039">
        <w:rPr>
          <w:rFonts w:ascii="Times New Roman" w:hAnsi="Times New Roman"/>
          <w:sz w:val="28"/>
          <w:szCs w:val="28"/>
          <w:lang w:eastAsia="ru-RU"/>
        </w:rPr>
        <w:t>:</w:t>
      </w:r>
    </w:p>
    <w:p w:rsidR="00D34039" w:rsidRPr="00D34039" w:rsidRDefault="00D34039" w:rsidP="00D34039">
      <w:pPr>
        <w:spacing w:after="0" w:line="240" w:lineRule="auto"/>
        <w:ind w:firstLine="708"/>
        <w:contextualSpacing/>
        <w:jc w:val="both"/>
        <w:rPr>
          <w:rFonts w:ascii="Times New Roman" w:hAnsi="Times New Roman"/>
          <w:sz w:val="28"/>
          <w:szCs w:val="28"/>
          <w:lang w:eastAsia="ru-RU"/>
        </w:rPr>
      </w:pPr>
      <w:r w:rsidRPr="00D34039">
        <w:rPr>
          <w:rFonts w:ascii="Times New Roman" w:hAnsi="Times New Roman"/>
          <w:sz w:val="28"/>
          <w:szCs w:val="28"/>
          <w:lang w:eastAsia="ru-RU"/>
        </w:rPr>
        <w:t>- окладов (должностных окладов), ставок заработной платы;</w:t>
      </w:r>
    </w:p>
    <w:p w:rsidR="00D34039" w:rsidRPr="00D34039" w:rsidRDefault="00D34039" w:rsidP="00D34039">
      <w:pPr>
        <w:spacing w:after="0" w:line="240" w:lineRule="auto"/>
        <w:ind w:firstLine="709"/>
        <w:contextualSpacing/>
        <w:jc w:val="both"/>
        <w:rPr>
          <w:rFonts w:ascii="Times New Roman" w:hAnsi="Times New Roman"/>
          <w:sz w:val="28"/>
          <w:szCs w:val="28"/>
          <w:lang w:eastAsia="ru-RU"/>
        </w:rPr>
      </w:pPr>
      <w:r w:rsidRPr="00D34039">
        <w:rPr>
          <w:rFonts w:ascii="Times New Roman" w:hAnsi="Times New Roman"/>
          <w:sz w:val="28"/>
          <w:szCs w:val="28"/>
          <w:lang w:eastAsia="ru-RU"/>
        </w:rPr>
        <w:t>- выплат компенсационного характера;</w:t>
      </w:r>
    </w:p>
    <w:p w:rsidR="00D34039" w:rsidRPr="00D34039" w:rsidRDefault="00D34039" w:rsidP="00D34039">
      <w:pPr>
        <w:spacing w:after="0" w:line="240" w:lineRule="auto"/>
        <w:ind w:firstLine="709"/>
        <w:contextualSpacing/>
        <w:jc w:val="both"/>
        <w:rPr>
          <w:rFonts w:ascii="Times New Roman" w:hAnsi="Times New Roman"/>
          <w:sz w:val="28"/>
          <w:szCs w:val="28"/>
          <w:lang w:eastAsia="ru-RU"/>
        </w:rPr>
      </w:pPr>
      <w:r w:rsidRPr="00D34039">
        <w:rPr>
          <w:rFonts w:ascii="Times New Roman" w:hAnsi="Times New Roman"/>
          <w:sz w:val="28"/>
          <w:szCs w:val="28"/>
          <w:lang w:eastAsia="ru-RU"/>
        </w:rPr>
        <w:t>- выплат стимулирующего характера.</w:t>
      </w:r>
    </w:p>
    <w:p w:rsidR="00D34039" w:rsidRPr="00D34039" w:rsidRDefault="00D34039" w:rsidP="00D34039">
      <w:pPr>
        <w:spacing w:after="0" w:line="240" w:lineRule="auto"/>
        <w:ind w:right="-227"/>
        <w:rPr>
          <w:rFonts w:ascii="Times New Roman" w:eastAsia="Times New Roman" w:hAnsi="Times New Roman"/>
          <w:b/>
          <w:sz w:val="28"/>
          <w:szCs w:val="28"/>
          <w:lang w:eastAsia="ru-RU"/>
        </w:rPr>
      </w:pPr>
    </w:p>
    <w:p w:rsidR="00D34039" w:rsidRPr="00D34039" w:rsidRDefault="00D34039" w:rsidP="00D34039">
      <w:pPr>
        <w:numPr>
          <w:ilvl w:val="0"/>
          <w:numId w:val="8"/>
        </w:numPr>
        <w:spacing w:after="0" w:line="240" w:lineRule="auto"/>
        <w:ind w:right="-227"/>
        <w:jc w:val="center"/>
        <w:rPr>
          <w:rFonts w:ascii="Times New Roman" w:eastAsia="Times New Roman" w:hAnsi="Times New Roman"/>
          <w:b/>
          <w:sz w:val="28"/>
          <w:szCs w:val="28"/>
          <w:lang w:eastAsia="ru-RU"/>
        </w:rPr>
      </w:pPr>
      <w:r w:rsidRPr="00D34039">
        <w:rPr>
          <w:rFonts w:ascii="Times New Roman" w:eastAsia="Times New Roman" w:hAnsi="Times New Roman"/>
          <w:b/>
          <w:sz w:val="28"/>
          <w:szCs w:val="28"/>
          <w:lang w:eastAsia="ru-RU"/>
        </w:rPr>
        <w:t>Порядок и условия оплаты труда</w:t>
      </w:r>
    </w:p>
    <w:p w:rsidR="00D34039" w:rsidRPr="00D34039" w:rsidRDefault="00D34039" w:rsidP="00D34039">
      <w:pPr>
        <w:spacing w:after="0" w:line="240" w:lineRule="auto"/>
        <w:ind w:left="1068" w:right="-227"/>
        <w:rPr>
          <w:rFonts w:ascii="Times New Roman" w:eastAsia="Times New Roman" w:hAnsi="Times New Roman"/>
          <w:b/>
          <w:sz w:val="28"/>
          <w:szCs w:val="28"/>
          <w:lang w:eastAsia="ru-RU"/>
        </w:rPr>
      </w:pPr>
    </w:p>
    <w:p w:rsidR="00D34039" w:rsidRPr="00D34039" w:rsidRDefault="00D34039" w:rsidP="00D34039">
      <w:pPr>
        <w:spacing w:after="0" w:line="240" w:lineRule="auto"/>
        <w:ind w:right="-57" w:firstLine="708"/>
        <w:jc w:val="both"/>
        <w:rPr>
          <w:rFonts w:ascii="Times New Roman" w:eastAsia="Times New Roman" w:hAnsi="Times New Roman"/>
          <w:sz w:val="28"/>
          <w:szCs w:val="28"/>
          <w:lang w:eastAsia="ru-RU"/>
        </w:rPr>
      </w:pPr>
      <w:r w:rsidRPr="00D34039">
        <w:rPr>
          <w:rFonts w:ascii="Times New Roman" w:eastAsia="Times New Roman" w:hAnsi="Times New Roman"/>
          <w:sz w:val="28"/>
          <w:szCs w:val="28"/>
          <w:lang w:eastAsia="ru-RU"/>
        </w:rPr>
        <w:t>2.1.Данное положение вступает в действие и регулирует порядок и правила оплаты труда работников  детского сада  с 02.09.2013 года.</w:t>
      </w:r>
    </w:p>
    <w:p w:rsidR="00D34039" w:rsidRPr="00D34039" w:rsidRDefault="00D34039" w:rsidP="00D34039">
      <w:pPr>
        <w:spacing w:after="0" w:line="240" w:lineRule="auto"/>
        <w:ind w:right="-227" w:firstLine="708"/>
        <w:jc w:val="both"/>
        <w:rPr>
          <w:rFonts w:ascii="Times New Roman" w:eastAsia="Times New Roman" w:hAnsi="Times New Roman"/>
          <w:sz w:val="28"/>
          <w:szCs w:val="28"/>
          <w:lang w:eastAsia="ru-RU"/>
        </w:rPr>
      </w:pPr>
      <w:r w:rsidRPr="00D34039">
        <w:rPr>
          <w:rFonts w:ascii="Times New Roman" w:eastAsia="Times New Roman" w:hAnsi="Times New Roman"/>
          <w:sz w:val="28"/>
          <w:szCs w:val="28"/>
          <w:lang w:eastAsia="ru-RU"/>
        </w:rPr>
        <w:t>2.2.. Положение определяет порядок:</w:t>
      </w:r>
    </w:p>
    <w:p w:rsidR="00D34039" w:rsidRPr="00D34039" w:rsidRDefault="00D34039" w:rsidP="00D34039">
      <w:pPr>
        <w:numPr>
          <w:ilvl w:val="0"/>
          <w:numId w:val="1"/>
        </w:numPr>
        <w:spacing w:after="0" w:line="240" w:lineRule="auto"/>
        <w:ind w:right="-227"/>
        <w:jc w:val="both"/>
        <w:rPr>
          <w:rFonts w:ascii="Times New Roman" w:eastAsia="Times New Roman" w:hAnsi="Times New Roman"/>
          <w:sz w:val="28"/>
          <w:szCs w:val="28"/>
          <w:lang w:eastAsia="ru-RU"/>
        </w:rPr>
      </w:pPr>
      <w:r w:rsidRPr="00D34039">
        <w:rPr>
          <w:rFonts w:ascii="Times New Roman" w:eastAsia="Times New Roman" w:hAnsi="Times New Roman"/>
          <w:sz w:val="28"/>
          <w:szCs w:val="28"/>
          <w:lang w:eastAsia="ru-RU"/>
        </w:rPr>
        <w:t xml:space="preserve">формирования </w:t>
      </w:r>
      <w:proofErr w:type="gramStart"/>
      <w:r w:rsidRPr="00D34039">
        <w:rPr>
          <w:rFonts w:ascii="Times New Roman" w:eastAsia="Times New Roman" w:hAnsi="Times New Roman"/>
          <w:sz w:val="28"/>
          <w:szCs w:val="28"/>
          <w:lang w:eastAsia="ru-RU"/>
        </w:rPr>
        <w:t>фонда оплаты  труда работников учреждения</w:t>
      </w:r>
      <w:proofErr w:type="gramEnd"/>
      <w:r w:rsidRPr="00D34039">
        <w:rPr>
          <w:rFonts w:ascii="Times New Roman" w:eastAsia="Times New Roman" w:hAnsi="Times New Roman"/>
          <w:sz w:val="28"/>
          <w:szCs w:val="28"/>
          <w:lang w:eastAsia="ru-RU"/>
        </w:rPr>
        <w:t xml:space="preserve"> за счет   средств     бюджета и внебюджетных средств от приносящей доход деятельности;</w:t>
      </w:r>
    </w:p>
    <w:p w:rsidR="00D34039" w:rsidRPr="00D34039" w:rsidRDefault="00D34039" w:rsidP="00D34039">
      <w:pPr>
        <w:numPr>
          <w:ilvl w:val="0"/>
          <w:numId w:val="1"/>
        </w:numPr>
        <w:spacing w:after="0" w:line="240" w:lineRule="auto"/>
        <w:ind w:right="-227"/>
        <w:jc w:val="both"/>
        <w:rPr>
          <w:rFonts w:ascii="Times New Roman" w:eastAsia="Times New Roman" w:hAnsi="Times New Roman"/>
          <w:sz w:val="28"/>
          <w:szCs w:val="28"/>
          <w:lang w:eastAsia="ru-RU"/>
        </w:rPr>
      </w:pPr>
      <w:r w:rsidRPr="00D34039">
        <w:rPr>
          <w:rFonts w:ascii="Times New Roman" w:eastAsia="Times New Roman" w:hAnsi="Times New Roman"/>
          <w:sz w:val="28"/>
          <w:szCs w:val="28"/>
          <w:lang w:eastAsia="ru-RU"/>
        </w:rPr>
        <w:t xml:space="preserve"> установления минимальных размеров окладов, повышающих коэффициентов и размеров должностных окладов (ставок) по профессиональным квалификационным группам (ПКГ) и квалификационным уровням;</w:t>
      </w:r>
    </w:p>
    <w:p w:rsidR="00D34039" w:rsidRPr="00B509B8" w:rsidRDefault="00D34039" w:rsidP="00D34039">
      <w:pPr>
        <w:numPr>
          <w:ilvl w:val="0"/>
          <w:numId w:val="1"/>
        </w:numPr>
        <w:spacing w:after="0" w:line="240" w:lineRule="auto"/>
        <w:ind w:right="-227"/>
        <w:jc w:val="both"/>
        <w:rPr>
          <w:rFonts w:ascii="Times New Roman" w:eastAsia="Times New Roman" w:hAnsi="Times New Roman"/>
          <w:sz w:val="28"/>
          <w:szCs w:val="28"/>
          <w:lang w:eastAsia="ru-RU"/>
        </w:rPr>
      </w:pPr>
      <w:r w:rsidRPr="00D34039">
        <w:rPr>
          <w:rFonts w:ascii="Times New Roman" w:eastAsia="Times New Roman" w:hAnsi="Times New Roman"/>
          <w:sz w:val="28"/>
          <w:szCs w:val="28"/>
          <w:lang w:eastAsia="ru-RU"/>
        </w:rPr>
        <w:t>выплат компенсационного и стимулирующего характера.</w:t>
      </w:r>
    </w:p>
    <w:p w:rsidR="00D34039" w:rsidRPr="00D34039" w:rsidRDefault="00D34039" w:rsidP="00D34039">
      <w:pPr>
        <w:spacing w:after="0" w:line="240" w:lineRule="auto"/>
        <w:ind w:right="-227" w:firstLine="708"/>
        <w:jc w:val="both"/>
        <w:rPr>
          <w:rFonts w:ascii="Times New Roman" w:eastAsia="Times New Roman" w:hAnsi="Times New Roman"/>
          <w:sz w:val="28"/>
          <w:szCs w:val="28"/>
          <w:lang w:eastAsia="ru-RU"/>
        </w:rPr>
      </w:pPr>
      <w:r w:rsidRPr="00D34039">
        <w:rPr>
          <w:rFonts w:ascii="Times New Roman" w:eastAsia="Times New Roman" w:hAnsi="Times New Roman"/>
          <w:sz w:val="28"/>
          <w:szCs w:val="28"/>
          <w:lang w:eastAsia="ru-RU"/>
        </w:rPr>
        <w:t>2.3. Оплата труда  каждого работника определяется трудовым договором между заведующей МБДО</w:t>
      </w:r>
      <w:proofErr w:type="gramStart"/>
      <w:r w:rsidRPr="00D34039">
        <w:rPr>
          <w:rFonts w:ascii="Times New Roman" w:eastAsia="Times New Roman" w:hAnsi="Times New Roman"/>
          <w:sz w:val="28"/>
          <w:szCs w:val="28"/>
          <w:lang w:eastAsia="ru-RU"/>
        </w:rPr>
        <w:t>У-</w:t>
      </w:r>
      <w:proofErr w:type="gramEnd"/>
      <w:r w:rsidRPr="00D34039">
        <w:rPr>
          <w:rFonts w:ascii="Times New Roman" w:eastAsia="Times New Roman" w:hAnsi="Times New Roman"/>
          <w:sz w:val="28"/>
          <w:szCs w:val="28"/>
          <w:lang w:eastAsia="ru-RU"/>
        </w:rPr>
        <w:t>«Детский сад №286 компенсирующего вида»    (работодателем) и работником исходя из  условий   труда, его результативности, особенности деятельности образовательного учреждения и работника.</w:t>
      </w:r>
    </w:p>
    <w:p w:rsidR="00D34039" w:rsidRPr="00D34039" w:rsidRDefault="00D34039" w:rsidP="00D34039">
      <w:pPr>
        <w:spacing w:after="0" w:line="240" w:lineRule="auto"/>
        <w:ind w:firstLine="708"/>
        <w:jc w:val="both"/>
        <w:rPr>
          <w:rFonts w:ascii="Times New Roman" w:hAnsi="Times New Roman"/>
          <w:sz w:val="28"/>
          <w:szCs w:val="28"/>
          <w:lang w:eastAsia="ru-RU"/>
        </w:rPr>
      </w:pPr>
      <w:r w:rsidRPr="00D34039">
        <w:rPr>
          <w:rFonts w:ascii="Times New Roman" w:hAnsi="Times New Roman"/>
          <w:sz w:val="28"/>
          <w:szCs w:val="28"/>
          <w:lang w:eastAsia="ru-RU"/>
        </w:rPr>
        <w:t xml:space="preserve">2.4. Размер базового оклада работников МБДОУ определяется как произведение тарифной ставки (оклада) первого разряда четырехразрядной тарифной сетки по оплате труда работников МБДОУ на соответствующий </w:t>
      </w:r>
      <w:proofErr w:type="spellStart"/>
      <w:r w:rsidRPr="00D34039">
        <w:rPr>
          <w:rFonts w:ascii="Times New Roman" w:hAnsi="Times New Roman"/>
          <w:sz w:val="28"/>
          <w:szCs w:val="28"/>
          <w:lang w:eastAsia="ru-RU"/>
        </w:rPr>
        <w:t>межразрядный</w:t>
      </w:r>
      <w:proofErr w:type="spellEnd"/>
      <w:r w:rsidRPr="00D34039">
        <w:rPr>
          <w:rFonts w:ascii="Times New Roman" w:hAnsi="Times New Roman"/>
          <w:sz w:val="28"/>
          <w:szCs w:val="28"/>
          <w:lang w:eastAsia="ru-RU"/>
        </w:rPr>
        <w:t xml:space="preserve"> коэффициент четырехразрядной тарифной сетки по оплате труда работников МБДОУ.</w:t>
      </w:r>
    </w:p>
    <w:p w:rsidR="00D34039" w:rsidRPr="00D34039" w:rsidRDefault="00D34039" w:rsidP="00D34039">
      <w:pPr>
        <w:spacing w:after="0" w:line="240" w:lineRule="auto"/>
        <w:ind w:firstLine="708"/>
        <w:jc w:val="both"/>
        <w:rPr>
          <w:rFonts w:ascii="Times New Roman" w:hAnsi="Times New Roman"/>
          <w:sz w:val="28"/>
          <w:szCs w:val="28"/>
          <w:lang w:eastAsia="ru-RU"/>
        </w:rPr>
      </w:pPr>
      <w:r w:rsidRPr="00D34039">
        <w:rPr>
          <w:rFonts w:ascii="Times New Roman" w:hAnsi="Times New Roman"/>
          <w:sz w:val="28"/>
          <w:szCs w:val="28"/>
          <w:lang w:eastAsia="ru-RU"/>
        </w:rPr>
        <w:t>2.5  Размер тарифной ставки (оклада) первого разряда четырехразрядной тарифной сетки по оплате труда работников МБДОУ устанавливается Исполнительным комитетом г</w:t>
      </w:r>
      <w:proofErr w:type="gramStart"/>
      <w:r w:rsidRPr="00D34039">
        <w:rPr>
          <w:rFonts w:ascii="Times New Roman" w:hAnsi="Times New Roman"/>
          <w:sz w:val="28"/>
          <w:szCs w:val="28"/>
          <w:lang w:eastAsia="ru-RU"/>
        </w:rPr>
        <w:t>.К</w:t>
      </w:r>
      <w:proofErr w:type="gramEnd"/>
      <w:r w:rsidRPr="00D34039">
        <w:rPr>
          <w:rFonts w:ascii="Times New Roman" w:hAnsi="Times New Roman"/>
          <w:sz w:val="28"/>
          <w:szCs w:val="28"/>
          <w:lang w:eastAsia="ru-RU"/>
        </w:rPr>
        <w:t>азани.</w:t>
      </w:r>
    </w:p>
    <w:p w:rsidR="00D34039" w:rsidRPr="00D34039" w:rsidRDefault="00D34039" w:rsidP="00D34039">
      <w:pPr>
        <w:spacing w:after="0" w:line="240" w:lineRule="auto"/>
        <w:ind w:firstLine="708"/>
        <w:jc w:val="both"/>
        <w:rPr>
          <w:rFonts w:ascii="Times New Roman" w:hAnsi="Times New Roman"/>
          <w:sz w:val="28"/>
          <w:szCs w:val="28"/>
          <w:lang w:eastAsia="ru-RU"/>
        </w:rPr>
      </w:pPr>
      <w:r w:rsidRPr="00D34039">
        <w:rPr>
          <w:rFonts w:ascii="Times New Roman" w:hAnsi="Times New Roman"/>
          <w:sz w:val="28"/>
          <w:szCs w:val="28"/>
          <w:lang w:eastAsia="ru-RU"/>
        </w:rPr>
        <w:t>2.6 Базовые оклады (должностные оклады, ставки заработной платы) работников МБДОУ определяются на основе четырехразрядной тарифной сетки по оплате труда работников МБДОУ.</w:t>
      </w:r>
    </w:p>
    <w:p w:rsidR="00D34039" w:rsidRPr="00D34039" w:rsidRDefault="00D34039" w:rsidP="00D34039">
      <w:pPr>
        <w:spacing w:after="0" w:line="240" w:lineRule="auto"/>
        <w:ind w:right="-227"/>
        <w:jc w:val="both"/>
        <w:rPr>
          <w:rFonts w:ascii="Times New Roman" w:eastAsia="Times New Roman" w:hAnsi="Times New Roman"/>
          <w:sz w:val="28"/>
          <w:szCs w:val="28"/>
          <w:lang w:eastAsia="ru-RU"/>
        </w:rPr>
      </w:pPr>
    </w:p>
    <w:p w:rsidR="00D34039" w:rsidRPr="00D34039" w:rsidRDefault="00D34039" w:rsidP="00D34039">
      <w:pPr>
        <w:spacing w:after="0" w:line="240" w:lineRule="auto"/>
        <w:ind w:left="962" w:right="228" w:firstLine="1162"/>
        <w:jc w:val="both"/>
        <w:rPr>
          <w:rFonts w:ascii="Times New Roman" w:eastAsia="Times New Roman" w:hAnsi="Times New Roman"/>
          <w:b/>
          <w:sz w:val="28"/>
          <w:szCs w:val="28"/>
          <w:lang w:eastAsia="ru-RU"/>
        </w:rPr>
      </w:pPr>
      <w:r w:rsidRPr="00D34039">
        <w:rPr>
          <w:rFonts w:ascii="Times New Roman" w:eastAsia="Times New Roman" w:hAnsi="Times New Roman"/>
          <w:b/>
          <w:sz w:val="28"/>
          <w:szCs w:val="28"/>
          <w:lang w:eastAsia="ru-RU"/>
        </w:rPr>
        <w:t>3. Основные условия оплаты труда</w:t>
      </w:r>
    </w:p>
    <w:p w:rsidR="00D34039" w:rsidRPr="00D34039" w:rsidRDefault="00D34039" w:rsidP="00D34039">
      <w:pPr>
        <w:spacing w:after="0" w:line="240" w:lineRule="auto"/>
        <w:ind w:left="962" w:right="228" w:firstLine="1162"/>
        <w:jc w:val="both"/>
        <w:rPr>
          <w:rFonts w:ascii="Times New Roman" w:eastAsia="Times New Roman" w:hAnsi="Times New Roman"/>
          <w:b/>
          <w:sz w:val="28"/>
          <w:szCs w:val="28"/>
          <w:lang w:eastAsia="ru-RU"/>
        </w:rPr>
      </w:pPr>
    </w:p>
    <w:p w:rsidR="00D34039" w:rsidRDefault="00D34039" w:rsidP="00D34039">
      <w:pPr>
        <w:spacing w:after="0" w:line="240" w:lineRule="auto"/>
        <w:ind w:firstLine="114"/>
        <w:jc w:val="both"/>
        <w:rPr>
          <w:rFonts w:ascii="Times New Roman" w:eastAsia="Times New Roman" w:hAnsi="Times New Roman"/>
          <w:sz w:val="28"/>
          <w:szCs w:val="28"/>
          <w:lang w:eastAsia="ru-RU"/>
        </w:rPr>
      </w:pPr>
      <w:r w:rsidRPr="00D34039">
        <w:rPr>
          <w:rFonts w:ascii="Times New Roman" w:eastAsia="Times New Roman" w:hAnsi="Times New Roman"/>
          <w:sz w:val="28"/>
          <w:szCs w:val="28"/>
          <w:lang w:eastAsia="ru-RU"/>
        </w:rPr>
        <w:t xml:space="preserve">     </w:t>
      </w:r>
      <w:r w:rsidRPr="00D34039">
        <w:rPr>
          <w:rFonts w:ascii="Times New Roman" w:eastAsia="Times New Roman" w:hAnsi="Times New Roman"/>
          <w:sz w:val="28"/>
          <w:szCs w:val="28"/>
          <w:lang w:eastAsia="ru-RU"/>
        </w:rPr>
        <w:tab/>
        <w:t xml:space="preserve"> 3.1. Система оплаты труда работников учреждения включает в себя размеры окладов (должностных окладов), ставок заработной платы, выплаты компенсационного и стимулирующего характера.</w:t>
      </w:r>
    </w:p>
    <w:p w:rsidR="00D34039" w:rsidRPr="00D34039" w:rsidRDefault="00D34039" w:rsidP="00D34039">
      <w:pPr>
        <w:spacing w:after="0" w:line="240" w:lineRule="auto"/>
        <w:ind w:firstLine="114"/>
        <w:jc w:val="both"/>
        <w:rPr>
          <w:rFonts w:ascii="Times New Roman" w:eastAsia="Times New Roman" w:hAnsi="Times New Roman"/>
          <w:sz w:val="28"/>
          <w:szCs w:val="28"/>
          <w:lang w:eastAsia="ru-RU"/>
        </w:rPr>
      </w:pPr>
    </w:p>
    <w:p w:rsidR="00D34039" w:rsidRPr="00D34039" w:rsidRDefault="00D34039" w:rsidP="00D34039">
      <w:pPr>
        <w:spacing w:after="0" w:line="240" w:lineRule="auto"/>
        <w:ind w:left="-454" w:right="-227" w:firstLine="1162"/>
        <w:jc w:val="both"/>
        <w:rPr>
          <w:rFonts w:ascii="Times New Roman" w:eastAsia="Times New Roman" w:hAnsi="Times New Roman"/>
          <w:sz w:val="28"/>
          <w:szCs w:val="28"/>
          <w:lang w:eastAsia="ru-RU"/>
        </w:rPr>
      </w:pPr>
      <w:r w:rsidRPr="00D34039">
        <w:rPr>
          <w:rFonts w:ascii="Times New Roman" w:eastAsia="Times New Roman" w:hAnsi="Times New Roman"/>
          <w:sz w:val="28"/>
          <w:szCs w:val="28"/>
          <w:lang w:eastAsia="ru-RU"/>
        </w:rPr>
        <w:t>3.2. Системы оплаты труда работников учреждения устанавливаются с учетом:</w:t>
      </w:r>
    </w:p>
    <w:p w:rsidR="00D34039" w:rsidRPr="00D34039" w:rsidRDefault="00D34039" w:rsidP="00D34039">
      <w:pPr>
        <w:numPr>
          <w:ilvl w:val="0"/>
          <w:numId w:val="2"/>
        </w:numPr>
        <w:spacing w:after="0" w:line="240" w:lineRule="auto"/>
        <w:ind w:right="-227" w:hanging="209"/>
        <w:jc w:val="both"/>
        <w:rPr>
          <w:rFonts w:ascii="Times New Roman" w:eastAsia="Times New Roman" w:hAnsi="Times New Roman"/>
          <w:sz w:val="28"/>
          <w:szCs w:val="28"/>
          <w:lang w:eastAsia="ru-RU"/>
        </w:rPr>
      </w:pPr>
      <w:r w:rsidRPr="00D34039">
        <w:rPr>
          <w:rFonts w:ascii="Times New Roman" w:eastAsia="Times New Roman" w:hAnsi="Times New Roman"/>
          <w:sz w:val="28"/>
          <w:szCs w:val="28"/>
          <w:lang w:eastAsia="ru-RU"/>
        </w:rPr>
        <w:lastRenderedPageBreak/>
        <w:t>единого тарифно-квалификационного справочника работ и профессий рабочих;</w:t>
      </w:r>
    </w:p>
    <w:p w:rsidR="00D34039" w:rsidRPr="00D34039" w:rsidRDefault="00D34039" w:rsidP="00D34039">
      <w:pPr>
        <w:numPr>
          <w:ilvl w:val="0"/>
          <w:numId w:val="2"/>
        </w:numPr>
        <w:spacing w:after="0" w:line="240" w:lineRule="auto"/>
        <w:ind w:right="-227" w:hanging="209"/>
        <w:jc w:val="both"/>
        <w:rPr>
          <w:rFonts w:ascii="Times New Roman" w:eastAsia="Times New Roman" w:hAnsi="Times New Roman"/>
          <w:sz w:val="28"/>
          <w:szCs w:val="28"/>
          <w:lang w:eastAsia="ru-RU"/>
        </w:rPr>
      </w:pPr>
      <w:r w:rsidRPr="00D34039">
        <w:rPr>
          <w:rFonts w:ascii="Times New Roman" w:eastAsia="Times New Roman" w:hAnsi="Times New Roman"/>
          <w:sz w:val="28"/>
          <w:szCs w:val="28"/>
          <w:lang w:eastAsia="ru-RU"/>
        </w:rPr>
        <w:t>единого квалификационного справочника должностей руководителей, специалистов и служащих;</w:t>
      </w:r>
    </w:p>
    <w:p w:rsidR="00D34039" w:rsidRPr="00D34039" w:rsidRDefault="00D34039" w:rsidP="00D34039">
      <w:pPr>
        <w:numPr>
          <w:ilvl w:val="0"/>
          <w:numId w:val="2"/>
        </w:numPr>
        <w:spacing w:after="0" w:line="240" w:lineRule="auto"/>
        <w:ind w:right="-227" w:hanging="209"/>
        <w:jc w:val="both"/>
        <w:rPr>
          <w:rFonts w:ascii="Times New Roman" w:eastAsia="Times New Roman" w:hAnsi="Times New Roman"/>
          <w:sz w:val="28"/>
          <w:szCs w:val="28"/>
          <w:lang w:eastAsia="ru-RU"/>
        </w:rPr>
      </w:pPr>
      <w:r w:rsidRPr="00D34039">
        <w:rPr>
          <w:rFonts w:ascii="Times New Roman" w:eastAsia="Times New Roman" w:hAnsi="Times New Roman"/>
          <w:sz w:val="28"/>
          <w:szCs w:val="28"/>
          <w:lang w:eastAsia="ru-RU"/>
        </w:rPr>
        <w:t>государственных гарантий по оплате труда;</w:t>
      </w:r>
    </w:p>
    <w:p w:rsidR="00D34039" w:rsidRPr="00D34039" w:rsidRDefault="00D34039" w:rsidP="00D34039">
      <w:pPr>
        <w:numPr>
          <w:ilvl w:val="0"/>
          <w:numId w:val="2"/>
        </w:numPr>
        <w:spacing w:after="0" w:line="240" w:lineRule="auto"/>
        <w:ind w:right="-227" w:hanging="209"/>
        <w:jc w:val="both"/>
        <w:rPr>
          <w:rFonts w:ascii="Times New Roman" w:eastAsia="Times New Roman" w:hAnsi="Times New Roman"/>
          <w:snapToGrid w:val="0"/>
          <w:color w:val="000000"/>
          <w:sz w:val="28"/>
          <w:szCs w:val="28"/>
          <w:lang w:eastAsia="ru-RU"/>
        </w:rPr>
      </w:pPr>
      <w:r w:rsidRPr="00D34039">
        <w:rPr>
          <w:rFonts w:ascii="Times New Roman" w:eastAsia="Times New Roman" w:hAnsi="Times New Roman"/>
          <w:sz w:val="28"/>
          <w:szCs w:val="28"/>
          <w:lang w:eastAsia="ru-RU"/>
        </w:rPr>
        <w:t xml:space="preserve">минимальных окладов (минимальных должностных окладов), минимальных ставок заработной платы по профессиональным квалификационным группам; </w:t>
      </w:r>
    </w:p>
    <w:p w:rsidR="00D34039" w:rsidRPr="00D34039" w:rsidRDefault="00D34039" w:rsidP="00D34039">
      <w:pPr>
        <w:numPr>
          <w:ilvl w:val="0"/>
          <w:numId w:val="2"/>
        </w:numPr>
        <w:spacing w:after="0" w:line="240" w:lineRule="auto"/>
        <w:ind w:right="-227" w:hanging="209"/>
        <w:jc w:val="both"/>
        <w:rPr>
          <w:rFonts w:ascii="Times New Roman" w:eastAsia="Times New Roman" w:hAnsi="Times New Roman"/>
          <w:sz w:val="28"/>
          <w:szCs w:val="28"/>
          <w:lang w:eastAsia="ru-RU"/>
        </w:rPr>
      </w:pPr>
      <w:r w:rsidRPr="00D34039">
        <w:rPr>
          <w:rFonts w:ascii="Times New Roman" w:eastAsia="Times New Roman" w:hAnsi="Times New Roman"/>
          <w:sz w:val="28"/>
          <w:szCs w:val="28"/>
          <w:lang w:eastAsia="ru-RU"/>
        </w:rPr>
        <w:t>перечня видов выплат компенсационного характера в образовательных учреждениях;</w:t>
      </w:r>
    </w:p>
    <w:p w:rsidR="00D34039" w:rsidRPr="00D34039" w:rsidRDefault="00D34039" w:rsidP="00D34039">
      <w:pPr>
        <w:numPr>
          <w:ilvl w:val="0"/>
          <w:numId w:val="2"/>
        </w:numPr>
        <w:spacing w:after="0" w:line="240" w:lineRule="auto"/>
        <w:ind w:right="-227" w:hanging="209"/>
        <w:jc w:val="both"/>
        <w:rPr>
          <w:rFonts w:ascii="Times New Roman" w:eastAsia="Times New Roman" w:hAnsi="Times New Roman"/>
          <w:sz w:val="28"/>
          <w:szCs w:val="28"/>
          <w:lang w:eastAsia="ru-RU"/>
        </w:rPr>
      </w:pPr>
      <w:r w:rsidRPr="00D34039">
        <w:rPr>
          <w:rFonts w:ascii="Times New Roman" w:eastAsia="Times New Roman" w:hAnsi="Times New Roman"/>
          <w:sz w:val="28"/>
          <w:szCs w:val="28"/>
          <w:lang w:eastAsia="ru-RU"/>
        </w:rPr>
        <w:t>перечня видов выплат стимулирующего характера в образовательных учреждениях;</w:t>
      </w:r>
    </w:p>
    <w:p w:rsidR="00D34039" w:rsidRPr="00D34039" w:rsidRDefault="00D34039" w:rsidP="00D34039">
      <w:pPr>
        <w:numPr>
          <w:ilvl w:val="0"/>
          <w:numId w:val="2"/>
        </w:numPr>
        <w:spacing w:after="0" w:line="240" w:lineRule="auto"/>
        <w:ind w:right="-227" w:hanging="209"/>
        <w:jc w:val="both"/>
        <w:rPr>
          <w:rFonts w:ascii="Times New Roman" w:eastAsia="Times New Roman" w:hAnsi="Times New Roman"/>
          <w:sz w:val="28"/>
          <w:szCs w:val="28"/>
          <w:lang w:eastAsia="ru-RU"/>
        </w:rPr>
      </w:pPr>
      <w:r w:rsidRPr="00D34039">
        <w:rPr>
          <w:rFonts w:ascii="Times New Roman" w:eastAsia="Times New Roman" w:hAnsi="Times New Roman"/>
          <w:sz w:val="28"/>
          <w:szCs w:val="28"/>
          <w:lang w:eastAsia="ru-RU"/>
        </w:rPr>
        <w:t xml:space="preserve">иных обязательных  выплат, установленных законодательством и нормативными    правовыми актами, содержащими нормы трудового права, (классифицируются     как      стимулирующие обязательные выплаты); </w:t>
      </w:r>
    </w:p>
    <w:p w:rsidR="00D34039" w:rsidRPr="00D34039" w:rsidRDefault="00D34039" w:rsidP="00D34039">
      <w:pPr>
        <w:numPr>
          <w:ilvl w:val="0"/>
          <w:numId w:val="2"/>
        </w:numPr>
        <w:spacing w:after="0" w:line="240" w:lineRule="auto"/>
        <w:ind w:right="-227" w:hanging="209"/>
        <w:jc w:val="both"/>
        <w:rPr>
          <w:rFonts w:ascii="Times New Roman" w:eastAsia="Times New Roman" w:hAnsi="Times New Roman"/>
          <w:sz w:val="28"/>
          <w:szCs w:val="28"/>
          <w:lang w:eastAsia="ru-RU"/>
        </w:rPr>
      </w:pPr>
      <w:r w:rsidRPr="00D34039">
        <w:rPr>
          <w:rFonts w:ascii="Times New Roman" w:eastAsia="Times New Roman" w:hAnsi="Times New Roman"/>
          <w:sz w:val="28"/>
          <w:szCs w:val="28"/>
          <w:lang w:eastAsia="ru-RU"/>
        </w:rPr>
        <w:t>настоящего Положения и других локальных актов;</w:t>
      </w:r>
    </w:p>
    <w:p w:rsidR="00D34039" w:rsidRPr="00D34039" w:rsidRDefault="00D34039" w:rsidP="00D34039">
      <w:pPr>
        <w:numPr>
          <w:ilvl w:val="0"/>
          <w:numId w:val="2"/>
        </w:numPr>
        <w:spacing w:after="0" w:line="240" w:lineRule="auto"/>
        <w:ind w:right="-227" w:hanging="209"/>
        <w:jc w:val="both"/>
        <w:rPr>
          <w:rFonts w:ascii="Times New Roman" w:eastAsia="Times New Roman" w:hAnsi="Times New Roman"/>
          <w:sz w:val="28"/>
          <w:szCs w:val="28"/>
          <w:lang w:eastAsia="ru-RU"/>
        </w:rPr>
      </w:pPr>
      <w:r w:rsidRPr="00D34039">
        <w:rPr>
          <w:rFonts w:ascii="Times New Roman" w:eastAsia="Times New Roman" w:hAnsi="Times New Roman"/>
          <w:sz w:val="28"/>
          <w:szCs w:val="28"/>
          <w:lang w:eastAsia="ru-RU"/>
        </w:rPr>
        <w:t>рекомендаций Российской   трехсторонней   комиссии по    регулированию     социально-</w:t>
      </w:r>
    </w:p>
    <w:p w:rsidR="00D34039" w:rsidRPr="00D34039" w:rsidRDefault="00D34039" w:rsidP="00D34039">
      <w:pPr>
        <w:spacing w:after="0" w:line="240" w:lineRule="auto"/>
        <w:ind w:left="57" w:right="-227"/>
        <w:jc w:val="both"/>
        <w:rPr>
          <w:rFonts w:ascii="Times New Roman" w:eastAsia="Times New Roman" w:hAnsi="Times New Roman"/>
          <w:sz w:val="28"/>
          <w:szCs w:val="28"/>
          <w:lang w:eastAsia="ru-RU"/>
        </w:rPr>
      </w:pPr>
      <w:r w:rsidRPr="00D34039">
        <w:rPr>
          <w:rFonts w:ascii="Times New Roman" w:eastAsia="Times New Roman" w:hAnsi="Times New Roman"/>
          <w:sz w:val="28"/>
          <w:szCs w:val="28"/>
          <w:lang w:eastAsia="ru-RU"/>
        </w:rPr>
        <w:t>трудовых отношений;</w:t>
      </w:r>
    </w:p>
    <w:p w:rsidR="00D34039" w:rsidRPr="00D34039" w:rsidRDefault="00D34039" w:rsidP="00D34039">
      <w:pPr>
        <w:numPr>
          <w:ilvl w:val="0"/>
          <w:numId w:val="3"/>
        </w:numPr>
        <w:tabs>
          <w:tab w:val="clear" w:pos="360"/>
          <w:tab w:val="num" w:pos="114"/>
        </w:tabs>
        <w:spacing w:after="0" w:line="240" w:lineRule="auto"/>
        <w:ind w:right="-227" w:hanging="246"/>
        <w:jc w:val="both"/>
        <w:rPr>
          <w:rFonts w:ascii="Times New Roman" w:eastAsia="Times New Roman" w:hAnsi="Times New Roman"/>
          <w:sz w:val="28"/>
          <w:szCs w:val="28"/>
          <w:lang w:eastAsia="ru-RU"/>
        </w:rPr>
      </w:pPr>
      <w:r w:rsidRPr="00D34039">
        <w:rPr>
          <w:rFonts w:ascii="Times New Roman" w:eastAsia="Times New Roman" w:hAnsi="Times New Roman"/>
          <w:sz w:val="28"/>
          <w:szCs w:val="28"/>
          <w:lang w:eastAsia="ru-RU"/>
        </w:rPr>
        <w:t xml:space="preserve">мнения представительного (профсоюзного) органа работников МБДОУ – «Детский сад №286 компенсирующего вида» </w:t>
      </w:r>
    </w:p>
    <w:p w:rsidR="00D34039" w:rsidRPr="00D34039" w:rsidRDefault="00D34039" w:rsidP="00D34039">
      <w:pPr>
        <w:spacing w:after="0" w:line="240" w:lineRule="auto"/>
        <w:ind w:left="360" w:right="-227"/>
        <w:jc w:val="both"/>
        <w:rPr>
          <w:rFonts w:ascii="Times New Roman" w:eastAsia="Times New Roman" w:hAnsi="Times New Roman"/>
          <w:sz w:val="28"/>
          <w:szCs w:val="28"/>
          <w:lang w:eastAsia="ru-RU"/>
        </w:rPr>
      </w:pPr>
    </w:p>
    <w:p w:rsidR="00D34039" w:rsidRPr="00D34039" w:rsidRDefault="00D34039" w:rsidP="00D34039">
      <w:pPr>
        <w:spacing w:after="0" w:line="240" w:lineRule="auto"/>
        <w:ind w:right="-227" w:firstLine="708"/>
        <w:jc w:val="both"/>
        <w:rPr>
          <w:rFonts w:ascii="Times New Roman" w:eastAsia="Times New Roman" w:hAnsi="Times New Roman"/>
          <w:sz w:val="28"/>
          <w:szCs w:val="28"/>
          <w:lang w:eastAsia="ru-RU"/>
        </w:rPr>
      </w:pPr>
      <w:r w:rsidRPr="00D34039">
        <w:rPr>
          <w:rFonts w:ascii="Times New Roman" w:eastAsia="Times New Roman" w:hAnsi="Times New Roman"/>
          <w:sz w:val="28"/>
          <w:szCs w:val="28"/>
          <w:lang w:eastAsia="ru-RU"/>
        </w:rPr>
        <w:t xml:space="preserve">3.3. Фонд оплаты труда работников учреждения формируется </w:t>
      </w:r>
      <w:r w:rsidRPr="00D34039">
        <w:rPr>
          <w:rFonts w:ascii="Times New Roman" w:eastAsia="Times New Roman" w:hAnsi="Times New Roman"/>
          <w:b/>
          <w:sz w:val="28"/>
          <w:szCs w:val="28"/>
          <w:lang w:eastAsia="ru-RU"/>
        </w:rPr>
        <w:t>на 2013-2014 учебный год</w:t>
      </w:r>
      <w:r w:rsidRPr="00D34039">
        <w:rPr>
          <w:rFonts w:ascii="Times New Roman" w:eastAsia="Times New Roman" w:hAnsi="Times New Roman"/>
          <w:sz w:val="28"/>
          <w:szCs w:val="28"/>
          <w:lang w:eastAsia="ru-RU"/>
        </w:rPr>
        <w:t>, исходя из объема лимитов бюджетных обязательств муниципального бюджета и средств, поступающих от приносящей доход деятельности.</w:t>
      </w:r>
    </w:p>
    <w:p w:rsidR="00D34039" w:rsidRPr="00D34039" w:rsidRDefault="00D34039" w:rsidP="00D34039">
      <w:pPr>
        <w:spacing w:after="0" w:line="240" w:lineRule="auto"/>
        <w:ind w:left="57" w:firstLine="651"/>
        <w:jc w:val="both"/>
        <w:rPr>
          <w:rFonts w:ascii="Times New Roman" w:eastAsia="Times New Roman" w:hAnsi="Times New Roman"/>
          <w:sz w:val="28"/>
          <w:szCs w:val="28"/>
          <w:lang w:eastAsia="ru-RU"/>
        </w:rPr>
      </w:pPr>
      <w:r w:rsidRPr="00D34039">
        <w:rPr>
          <w:rFonts w:ascii="Times New Roman" w:eastAsia="Times New Roman" w:hAnsi="Times New Roman"/>
          <w:color w:val="000000"/>
          <w:sz w:val="28"/>
          <w:szCs w:val="28"/>
          <w:lang w:eastAsia="ru-RU"/>
        </w:rPr>
        <w:t xml:space="preserve">3.4. </w:t>
      </w:r>
      <w:proofErr w:type="gramStart"/>
      <w:r w:rsidRPr="00D34039">
        <w:rPr>
          <w:rFonts w:ascii="Times New Roman" w:eastAsia="Times New Roman" w:hAnsi="Times New Roman"/>
          <w:color w:val="000000"/>
          <w:sz w:val="28"/>
          <w:szCs w:val="28"/>
          <w:lang w:eastAsia="ru-RU"/>
        </w:rPr>
        <w:t>Учреждение в пределах, имеющихся  у    него  средств на оплату    труда   самостоятельно определяет размеры  окладов   (должностных окладов),   ставок    заработной      платы работников учреждения, осуществляющих профессиональную деятельность по профессиям рабочих или должностям служащих  (далее – оклады  (должностные оклады),   ставки заработной платы),  а также размеры доплат,  надбавок, премий и иных выплат без ограничения их максимальными размерами согласно</w:t>
      </w:r>
      <w:r w:rsidRPr="00D34039">
        <w:rPr>
          <w:rFonts w:ascii="Times New Roman" w:eastAsia="Times New Roman" w:hAnsi="Times New Roman"/>
          <w:i/>
          <w:color w:val="0000FF"/>
          <w:sz w:val="28"/>
          <w:szCs w:val="28"/>
          <w:lang w:eastAsia="ru-RU"/>
        </w:rPr>
        <w:t xml:space="preserve"> </w:t>
      </w:r>
      <w:r w:rsidRPr="00D34039">
        <w:rPr>
          <w:rFonts w:ascii="Times New Roman" w:eastAsia="Times New Roman" w:hAnsi="Times New Roman"/>
          <w:sz w:val="28"/>
          <w:szCs w:val="28"/>
          <w:lang w:eastAsia="ru-RU"/>
        </w:rPr>
        <w:t>постановления Кабинета Министров Республики Татарстан  от 24.08.2011 года</w:t>
      </w:r>
      <w:proofErr w:type="gramEnd"/>
      <w:r w:rsidRPr="00D34039">
        <w:rPr>
          <w:rFonts w:ascii="Times New Roman" w:eastAsia="Times New Roman" w:hAnsi="Times New Roman"/>
          <w:sz w:val="28"/>
          <w:szCs w:val="28"/>
          <w:lang w:eastAsia="ru-RU"/>
        </w:rPr>
        <w:t xml:space="preserve"> № 678 «Об условиях оплаты труда работников государственных учреждений Республики Татарстан» и с  изменениями (постановление КМ РТ от 08.24.2011 года №700), постановлением   Исполнительного комитета г. Казани от 25.08.2010 №7473 «Об условиях оплаты труда работников муниципальных учреждений г</w:t>
      </w:r>
      <w:proofErr w:type="gramStart"/>
      <w:r w:rsidRPr="00D34039">
        <w:rPr>
          <w:rFonts w:ascii="Times New Roman" w:eastAsia="Times New Roman" w:hAnsi="Times New Roman"/>
          <w:sz w:val="28"/>
          <w:szCs w:val="28"/>
          <w:lang w:eastAsia="ru-RU"/>
        </w:rPr>
        <w:t>.К</w:t>
      </w:r>
      <w:proofErr w:type="gramEnd"/>
      <w:r w:rsidRPr="00D34039">
        <w:rPr>
          <w:rFonts w:ascii="Times New Roman" w:eastAsia="Times New Roman" w:hAnsi="Times New Roman"/>
          <w:sz w:val="28"/>
          <w:szCs w:val="28"/>
          <w:lang w:eastAsia="ru-RU"/>
        </w:rPr>
        <w:t>азани».</w:t>
      </w:r>
    </w:p>
    <w:p w:rsidR="00D34039" w:rsidRDefault="00D34039" w:rsidP="00D34039">
      <w:pPr>
        <w:spacing w:after="0" w:line="240" w:lineRule="auto"/>
        <w:ind w:left="57" w:firstLine="651"/>
        <w:jc w:val="both"/>
        <w:rPr>
          <w:rFonts w:ascii="Times New Roman" w:eastAsia="Times New Roman" w:hAnsi="Times New Roman"/>
          <w:color w:val="000000"/>
          <w:sz w:val="28"/>
          <w:szCs w:val="28"/>
          <w:lang w:eastAsia="ru-RU"/>
        </w:rPr>
      </w:pPr>
      <w:r w:rsidRPr="00D34039">
        <w:rPr>
          <w:rFonts w:ascii="Times New Roman" w:eastAsia="Times New Roman" w:hAnsi="Times New Roman"/>
          <w:color w:val="000000"/>
          <w:sz w:val="28"/>
          <w:szCs w:val="28"/>
          <w:lang w:eastAsia="ru-RU"/>
        </w:rPr>
        <w:t xml:space="preserve"> 3.5. Размеры окладов (должностных окладов), ставок заработной платы устанавливается на основе требований к профессиональной подготовке и</w:t>
      </w:r>
    </w:p>
    <w:p w:rsidR="00D34039" w:rsidRDefault="00D34039" w:rsidP="00D34039">
      <w:pPr>
        <w:spacing w:after="0" w:line="240" w:lineRule="auto"/>
        <w:ind w:left="57" w:firstLine="651"/>
        <w:jc w:val="both"/>
        <w:rPr>
          <w:rFonts w:ascii="Times New Roman" w:eastAsia="Times New Roman" w:hAnsi="Times New Roman"/>
          <w:color w:val="000000"/>
          <w:sz w:val="28"/>
          <w:szCs w:val="28"/>
          <w:lang w:eastAsia="ru-RU"/>
        </w:rPr>
      </w:pPr>
    </w:p>
    <w:p w:rsidR="00D34039" w:rsidRPr="00D34039" w:rsidRDefault="00D34039" w:rsidP="00D34039">
      <w:pPr>
        <w:spacing w:after="0" w:line="240" w:lineRule="auto"/>
        <w:ind w:left="57" w:firstLine="651"/>
        <w:jc w:val="both"/>
        <w:rPr>
          <w:rFonts w:ascii="Times New Roman" w:eastAsia="Times New Roman" w:hAnsi="Times New Roman"/>
          <w:color w:val="000000"/>
          <w:sz w:val="28"/>
          <w:szCs w:val="28"/>
          <w:lang w:eastAsia="ru-RU"/>
        </w:rPr>
      </w:pPr>
      <w:r w:rsidRPr="00D34039">
        <w:rPr>
          <w:rFonts w:ascii="Times New Roman" w:eastAsia="Times New Roman" w:hAnsi="Times New Roman"/>
          <w:color w:val="000000"/>
          <w:sz w:val="28"/>
          <w:szCs w:val="28"/>
          <w:lang w:eastAsia="ru-RU"/>
        </w:rPr>
        <w:t xml:space="preserve"> </w:t>
      </w:r>
      <w:proofErr w:type="gramStart"/>
      <w:r w:rsidRPr="00D34039">
        <w:rPr>
          <w:rFonts w:ascii="Times New Roman" w:eastAsia="Times New Roman" w:hAnsi="Times New Roman"/>
          <w:color w:val="000000"/>
          <w:sz w:val="28"/>
          <w:szCs w:val="28"/>
          <w:lang w:eastAsia="ru-RU"/>
        </w:rPr>
        <w:t xml:space="preserve">уровню квалификации, которые необходимы для осуществления соответствующей профессиональной деятельности, с учетом сложности и </w:t>
      </w:r>
      <w:r w:rsidRPr="00D34039">
        <w:rPr>
          <w:rFonts w:ascii="Times New Roman" w:eastAsia="Times New Roman" w:hAnsi="Times New Roman"/>
          <w:color w:val="000000"/>
          <w:sz w:val="28"/>
          <w:szCs w:val="28"/>
          <w:lang w:eastAsia="ru-RU"/>
        </w:rPr>
        <w:lastRenderedPageBreak/>
        <w:t>объема выполняемой работы, путем умножения размера окладов (должностных окладов), ставок заработной платы по соответствующим ПКГ (далее - оклады по соответствующим ПКГ) на повышающий коэффициент, установленный для профессий рабочих и/или должностей служащих, отнесенных к соответствующему квалификационному уровню ПКГ (далее - повышающий коэффициент).</w:t>
      </w:r>
      <w:proofErr w:type="gramEnd"/>
      <w:r w:rsidRPr="00D34039">
        <w:rPr>
          <w:rFonts w:ascii="Times New Roman" w:eastAsia="Times New Roman" w:hAnsi="Times New Roman"/>
          <w:color w:val="000000"/>
          <w:sz w:val="28"/>
          <w:szCs w:val="28"/>
          <w:lang w:eastAsia="ru-RU"/>
        </w:rPr>
        <w:t xml:space="preserve"> Оклады </w:t>
      </w:r>
      <w:proofErr w:type="gramStart"/>
      <w:r w:rsidRPr="00D34039">
        <w:rPr>
          <w:rFonts w:ascii="Times New Roman" w:eastAsia="Times New Roman" w:hAnsi="Times New Roman"/>
          <w:color w:val="000000"/>
          <w:sz w:val="28"/>
          <w:szCs w:val="28"/>
          <w:lang w:eastAsia="ru-RU"/>
        </w:rPr>
        <w:t>по</w:t>
      </w:r>
      <w:proofErr w:type="gramEnd"/>
      <w:r w:rsidRPr="00D34039">
        <w:rPr>
          <w:rFonts w:ascii="Times New Roman" w:eastAsia="Times New Roman" w:hAnsi="Times New Roman"/>
          <w:color w:val="000000"/>
          <w:sz w:val="28"/>
          <w:szCs w:val="28"/>
          <w:lang w:eastAsia="ru-RU"/>
        </w:rPr>
        <w:t xml:space="preserve"> </w:t>
      </w:r>
      <w:proofErr w:type="gramStart"/>
      <w:r w:rsidRPr="00D34039">
        <w:rPr>
          <w:rFonts w:ascii="Times New Roman" w:eastAsia="Times New Roman" w:hAnsi="Times New Roman"/>
          <w:color w:val="000000"/>
          <w:sz w:val="28"/>
          <w:szCs w:val="28"/>
          <w:lang w:eastAsia="ru-RU"/>
        </w:rPr>
        <w:t>соответствующим</w:t>
      </w:r>
      <w:proofErr w:type="gramEnd"/>
      <w:r w:rsidRPr="00D34039">
        <w:rPr>
          <w:rFonts w:ascii="Times New Roman" w:eastAsia="Times New Roman" w:hAnsi="Times New Roman"/>
          <w:color w:val="000000"/>
          <w:sz w:val="28"/>
          <w:szCs w:val="28"/>
          <w:lang w:eastAsia="ru-RU"/>
        </w:rPr>
        <w:t xml:space="preserve"> ПКГ  устанавливаются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w:t>
      </w:r>
    </w:p>
    <w:p w:rsidR="00D34039" w:rsidRPr="00D34039" w:rsidRDefault="00D34039" w:rsidP="00D34039">
      <w:pPr>
        <w:spacing w:after="0" w:line="240" w:lineRule="auto"/>
        <w:ind w:right="57" w:firstLine="708"/>
        <w:jc w:val="both"/>
        <w:rPr>
          <w:rFonts w:ascii="Times New Roman" w:eastAsia="Times New Roman" w:hAnsi="Times New Roman"/>
          <w:color w:val="000000"/>
          <w:sz w:val="28"/>
          <w:szCs w:val="28"/>
          <w:lang w:eastAsia="ru-RU"/>
        </w:rPr>
      </w:pPr>
      <w:r w:rsidRPr="00D34039">
        <w:rPr>
          <w:rFonts w:ascii="Times New Roman" w:eastAsia="Times New Roman" w:hAnsi="Times New Roman"/>
          <w:color w:val="000000"/>
          <w:sz w:val="28"/>
          <w:szCs w:val="28"/>
          <w:lang w:eastAsia="ru-RU"/>
        </w:rPr>
        <w:t xml:space="preserve">3.6. </w:t>
      </w:r>
      <w:proofErr w:type="gramStart"/>
      <w:r w:rsidRPr="00D34039">
        <w:rPr>
          <w:rFonts w:ascii="Times New Roman" w:eastAsia="Times New Roman" w:hAnsi="Times New Roman"/>
          <w:color w:val="000000"/>
          <w:sz w:val="28"/>
          <w:szCs w:val="28"/>
          <w:lang w:eastAsia="ru-RU"/>
        </w:rPr>
        <w:t>Размер повышающего коэффициента к окладу по соответствующей ПКГ устанавливается единым для всех должностей (профессий), отнесенных к соответствующему квалификационному уровню, на основе расчетов и в пределах средств, предусмотренных на оплату труда работников учреждения.</w:t>
      </w:r>
      <w:proofErr w:type="gramEnd"/>
    </w:p>
    <w:p w:rsidR="00D34039" w:rsidRPr="00D34039" w:rsidRDefault="00D34039" w:rsidP="00D34039">
      <w:pPr>
        <w:spacing w:after="0" w:line="240" w:lineRule="auto"/>
        <w:ind w:right="57" w:firstLine="708"/>
        <w:jc w:val="both"/>
        <w:rPr>
          <w:rFonts w:ascii="Times New Roman" w:eastAsia="Times New Roman" w:hAnsi="Times New Roman"/>
          <w:color w:val="000000"/>
          <w:sz w:val="28"/>
          <w:szCs w:val="28"/>
          <w:lang w:eastAsia="ru-RU"/>
        </w:rPr>
      </w:pPr>
      <w:r w:rsidRPr="00D34039">
        <w:rPr>
          <w:rFonts w:ascii="Times New Roman" w:eastAsia="Times New Roman" w:hAnsi="Times New Roman"/>
          <w:color w:val="000000"/>
          <w:sz w:val="28"/>
          <w:szCs w:val="28"/>
          <w:lang w:eastAsia="ru-RU"/>
        </w:rPr>
        <w:t xml:space="preserve">3.7. </w:t>
      </w:r>
      <w:proofErr w:type="gramStart"/>
      <w:r w:rsidRPr="00D34039">
        <w:rPr>
          <w:rFonts w:ascii="Times New Roman" w:eastAsia="Times New Roman" w:hAnsi="Times New Roman"/>
          <w:color w:val="000000"/>
          <w:sz w:val="28"/>
          <w:szCs w:val="28"/>
          <w:lang w:eastAsia="ru-RU"/>
        </w:rPr>
        <w:t>Размеры повышающих коэффициентов к окладам по соответствующим ПКГ рассчитываются на основе проведения дифференциации типовых должностей, включаемых в штатное расписание учреждения, по квалификационным уровням ПКГ.</w:t>
      </w:r>
      <w:proofErr w:type="gramEnd"/>
      <w:r w:rsidRPr="00D34039">
        <w:rPr>
          <w:rFonts w:ascii="Times New Roman" w:eastAsia="Times New Roman" w:hAnsi="Times New Roman"/>
          <w:color w:val="000000"/>
          <w:sz w:val="28"/>
          <w:szCs w:val="28"/>
          <w:lang w:eastAsia="ru-RU"/>
        </w:rPr>
        <w:t xml:space="preserve"> Указанные должности должны соответствовать уставным целям учреждения и содержаться в соответствующих разделах единого тарифно-квалификационного справочника работ и профессий рабочих и единого квалификационного справочника должностей руководителей, специалистов и служащих.</w:t>
      </w:r>
    </w:p>
    <w:p w:rsidR="00D34039" w:rsidRPr="00D34039" w:rsidRDefault="00D34039" w:rsidP="00D34039">
      <w:pPr>
        <w:tabs>
          <w:tab w:val="left" w:pos="1134"/>
        </w:tabs>
        <w:spacing w:after="0" w:line="240" w:lineRule="auto"/>
        <w:jc w:val="both"/>
        <w:rPr>
          <w:rFonts w:ascii="Times New Roman" w:eastAsia="Times New Roman" w:hAnsi="Times New Roman"/>
          <w:iCs/>
          <w:sz w:val="28"/>
          <w:szCs w:val="28"/>
          <w:lang w:eastAsia="ru-RU"/>
        </w:rPr>
      </w:pPr>
      <w:r w:rsidRPr="00D34039">
        <w:rPr>
          <w:rFonts w:ascii="Times New Roman" w:eastAsia="Times New Roman" w:hAnsi="Times New Roman"/>
          <w:color w:val="000000"/>
          <w:sz w:val="28"/>
          <w:szCs w:val="28"/>
          <w:lang w:eastAsia="ru-RU"/>
        </w:rPr>
        <w:t xml:space="preserve">           3.8. Руководитель  образовательного учреждения формирует и утверждает штатное расписание  в  соответствии  с действующими нормативами.</w:t>
      </w:r>
      <w:r w:rsidRPr="00D34039">
        <w:rPr>
          <w:rFonts w:ascii="Times New Roman" w:eastAsia="Times New Roman" w:hAnsi="Times New Roman"/>
          <w:iCs/>
          <w:sz w:val="28"/>
          <w:szCs w:val="28"/>
          <w:lang w:eastAsia="ru-RU"/>
        </w:rPr>
        <w:t xml:space="preserve"> </w:t>
      </w:r>
    </w:p>
    <w:p w:rsidR="00D34039" w:rsidRPr="00D34039" w:rsidRDefault="00D34039" w:rsidP="00D34039">
      <w:pPr>
        <w:spacing w:after="0" w:line="240" w:lineRule="auto"/>
        <w:ind w:left="57" w:right="57" w:hanging="57"/>
        <w:jc w:val="both"/>
        <w:rPr>
          <w:rFonts w:ascii="Times New Roman" w:eastAsia="Times New Roman" w:hAnsi="Times New Roman"/>
          <w:color w:val="000000"/>
          <w:sz w:val="28"/>
          <w:szCs w:val="28"/>
          <w:lang w:eastAsia="ru-RU"/>
        </w:rPr>
      </w:pPr>
    </w:p>
    <w:p w:rsidR="00D34039" w:rsidRPr="00D34039" w:rsidRDefault="00D34039" w:rsidP="00D34039">
      <w:pPr>
        <w:spacing w:after="0" w:line="240" w:lineRule="auto"/>
        <w:ind w:left="-456" w:right="-228"/>
        <w:jc w:val="center"/>
        <w:rPr>
          <w:rFonts w:ascii="Times New Roman" w:eastAsia="Times New Roman" w:hAnsi="Times New Roman"/>
          <w:b/>
          <w:color w:val="000000"/>
          <w:sz w:val="28"/>
          <w:szCs w:val="28"/>
          <w:lang w:eastAsia="ru-RU"/>
        </w:rPr>
      </w:pPr>
      <w:r w:rsidRPr="00D34039">
        <w:rPr>
          <w:rFonts w:ascii="Times New Roman" w:eastAsia="Times New Roman" w:hAnsi="Times New Roman"/>
          <w:b/>
          <w:color w:val="000000"/>
          <w:sz w:val="28"/>
          <w:szCs w:val="28"/>
          <w:lang w:eastAsia="ru-RU"/>
        </w:rPr>
        <w:t>4. Компенсационные выплаты</w:t>
      </w:r>
    </w:p>
    <w:p w:rsidR="00D34039" w:rsidRPr="00D34039" w:rsidRDefault="00D34039" w:rsidP="00D34039">
      <w:pPr>
        <w:spacing w:after="0" w:line="240" w:lineRule="auto"/>
        <w:ind w:left="-456" w:right="-228"/>
        <w:jc w:val="center"/>
        <w:rPr>
          <w:rFonts w:ascii="Times New Roman" w:eastAsia="Times New Roman" w:hAnsi="Times New Roman"/>
          <w:b/>
          <w:color w:val="000000"/>
          <w:sz w:val="28"/>
          <w:szCs w:val="28"/>
          <w:lang w:eastAsia="ru-RU"/>
        </w:rPr>
      </w:pPr>
    </w:p>
    <w:p w:rsidR="00D34039" w:rsidRPr="00D34039" w:rsidRDefault="00D34039" w:rsidP="00D34039">
      <w:pPr>
        <w:spacing w:after="0" w:line="240" w:lineRule="auto"/>
        <w:ind w:left="114" w:right="57" w:firstLine="594"/>
        <w:jc w:val="both"/>
        <w:rPr>
          <w:rFonts w:ascii="Times New Roman" w:eastAsia="Times New Roman" w:hAnsi="Times New Roman"/>
          <w:color w:val="000000"/>
          <w:sz w:val="28"/>
          <w:szCs w:val="28"/>
          <w:lang w:eastAsia="ru-RU"/>
        </w:rPr>
      </w:pPr>
      <w:r w:rsidRPr="00D34039">
        <w:rPr>
          <w:rFonts w:ascii="Times New Roman" w:eastAsia="Times New Roman" w:hAnsi="Times New Roman"/>
          <w:color w:val="000000"/>
          <w:sz w:val="28"/>
          <w:szCs w:val="28"/>
          <w:lang w:eastAsia="ru-RU"/>
        </w:rPr>
        <w:t>4.1. Выплаты компенсационного характера устанавливаются в процентах к окладам (должностным окладам), ставкам заработной платы или в абсолютных размерах, если иное не установлено федеральными  законами, законами Республики Татарстан, указами Президента Российской Федерации и Республики Татарстан или решениями ИКМО г. Казани</w:t>
      </w:r>
    </w:p>
    <w:p w:rsidR="00D34039" w:rsidRPr="00D34039" w:rsidRDefault="00D34039" w:rsidP="00D34039">
      <w:pPr>
        <w:spacing w:after="0" w:line="240" w:lineRule="auto"/>
        <w:ind w:left="-454" w:right="-227" w:firstLine="397"/>
        <w:jc w:val="both"/>
        <w:rPr>
          <w:rFonts w:ascii="Times New Roman" w:eastAsia="Times New Roman" w:hAnsi="Times New Roman"/>
          <w:color w:val="000000"/>
          <w:sz w:val="28"/>
          <w:szCs w:val="28"/>
          <w:lang w:eastAsia="ru-RU"/>
        </w:rPr>
      </w:pPr>
      <w:r w:rsidRPr="00D34039">
        <w:rPr>
          <w:rFonts w:ascii="Times New Roman" w:eastAsia="Times New Roman" w:hAnsi="Times New Roman"/>
          <w:color w:val="000000"/>
          <w:sz w:val="28"/>
          <w:szCs w:val="28"/>
          <w:lang w:eastAsia="ru-RU"/>
        </w:rPr>
        <w:t xml:space="preserve">          4.2. В учреждении устанавливаются следующие виды выплат компенсационного характера:     </w:t>
      </w:r>
    </w:p>
    <w:p w:rsidR="00D34039" w:rsidRPr="00D34039" w:rsidRDefault="00D34039" w:rsidP="00D34039">
      <w:pPr>
        <w:numPr>
          <w:ilvl w:val="0"/>
          <w:numId w:val="3"/>
        </w:numPr>
        <w:spacing w:after="0" w:line="240" w:lineRule="auto"/>
        <w:ind w:right="-227"/>
        <w:jc w:val="both"/>
        <w:rPr>
          <w:rFonts w:ascii="Times New Roman" w:eastAsia="Times New Roman" w:hAnsi="Times New Roman"/>
          <w:color w:val="000000"/>
          <w:sz w:val="28"/>
          <w:szCs w:val="28"/>
          <w:lang w:eastAsia="ru-RU"/>
        </w:rPr>
      </w:pPr>
      <w:r w:rsidRPr="00D34039">
        <w:rPr>
          <w:rFonts w:ascii="Times New Roman" w:eastAsia="Times New Roman" w:hAnsi="Times New Roman"/>
          <w:b/>
          <w:color w:val="000000"/>
          <w:sz w:val="28"/>
          <w:szCs w:val="28"/>
          <w:lang w:eastAsia="ru-RU"/>
        </w:rPr>
        <w:t>выплаты работникам</w:t>
      </w:r>
      <w:r w:rsidRPr="00D34039">
        <w:rPr>
          <w:rFonts w:ascii="Times New Roman" w:eastAsia="Times New Roman" w:hAnsi="Times New Roman"/>
          <w:color w:val="000000"/>
          <w:sz w:val="28"/>
          <w:szCs w:val="28"/>
          <w:lang w:eastAsia="ru-RU"/>
        </w:rPr>
        <w:t>, занятым на тяжелых работах, работах с вредными и (или) опасными и иными особыми условиями труда;</w:t>
      </w:r>
    </w:p>
    <w:p w:rsidR="00D34039" w:rsidRDefault="00D34039" w:rsidP="00D34039">
      <w:pPr>
        <w:numPr>
          <w:ilvl w:val="0"/>
          <w:numId w:val="3"/>
        </w:numPr>
        <w:spacing w:after="0" w:line="240" w:lineRule="auto"/>
        <w:ind w:right="57"/>
        <w:jc w:val="both"/>
        <w:rPr>
          <w:rFonts w:ascii="Times New Roman" w:eastAsia="Times New Roman" w:hAnsi="Times New Roman"/>
          <w:color w:val="000000"/>
          <w:sz w:val="28"/>
          <w:szCs w:val="28"/>
          <w:lang w:eastAsia="ru-RU"/>
        </w:rPr>
      </w:pPr>
      <w:r w:rsidRPr="00D34039">
        <w:rPr>
          <w:rFonts w:ascii="Times New Roman" w:eastAsia="Times New Roman" w:hAnsi="Times New Roman"/>
          <w:b/>
          <w:color w:val="000000"/>
          <w:sz w:val="28"/>
          <w:szCs w:val="28"/>
          <w:lang w:eastAsia="ru-RU"/>
        </w:rPr>
        <w:t>выплаты за работу в условиях</w:t>
      </w:r>
      <w:r w:rsidRPr="00D34039">
        <w:rPr>
          <w:rFonts w:ascii="Times New Roman" w:eastAsia="Times New Roman" w:hAnsi="Times New Roman"/>
          <w:color w:val="000000"/>
          <w:sz w:val="28"/>
          <w:szCs w:val="28"/>
          <w:lang w:eastAsia="ru-RU"/>
        </w:rPr>
        <w:t>,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D34039" w:rsidRPr="00D34039" w:rsidRDefault="00D34039" w:rsidP="00D34039">
      <w:pPr>
        <w:spacing w:after="0" w:line="240" w:lineRule="auto"/>
        <w:ind w:left="360" w:right="57"/>
        <w:jc w:val="both"/>
        <w:rPr>
          <w:rFonts w:ascii="Times New Roman" w:eastAsia="Times New Roman" w:hAnsi="Times New Roman"/>
          <w:color w:val="000000"/>
          <w:sz w:val="28"/>
          <w:szCs w:val="28"/>
          <w:lang w:eastAsia="ru-RU"/>
        </w:rPr>
      </w:pPr>
    </w:p>
    <w:p w:rsidR="00D34039" w:rsidRPr="00D34039" w:rsidRDefault="00D34039" w:rsidP="00D34039">
      <w:pPr>
        <w:spacing w:after="0" w:line="240" w:lineRule="auto"/>
        <w:ind w:left="360" w:right="57"/>
        <w:jc w:val="both"/>
        <w:rPr>
          <w:rFonts w:ascii="Times New Roman" w:eastAsia="Times New Roman" w:hAnsi="Times New Roman"/>
          <w:color w:val="000000"/>
          <w:sz w:val="28"/>
          <w:szCs w:val="28"/>
          <w:lang w:eastAsia="ru-RU"/>
        </w:rPr>
      </w:pPr>
    </w:p>
    <w:p w:rsidR="00D34039" w:rsidRPr="00D34039" w:rsidRDefault="00D34039" w:rsidP="00D34039">
      <w:pPr>
        <w:spacing w:after="0" w:line="240" w:lineRule="auto"/>
        <w:ind w:left="57" w:right="57" w:firstLine="651"/>
        <w:jc w:val="both"/>
        <w:rPr>
          <w:rFonts w:ascii="Times New Roman" w:eastAsia="Times New Roman" w:hAnsi="Times New Roman"/>
          <w:color w:val="000000"/>
          <w:sz w:val="28"/>
          <w:szCs w:val="28"/>
          <w:lang w:eastAsia="ru-RU"/>
        </w:rPr>
      </w:pPr>
      <w:r w:rsidRPr="00D34039">
        <w:rPr>
          <w:rFonts w:ascii="Times New Roman" w:eastAsia="Times New Roman" w:hAnsi="Times New Roman"/>
          <w:color w:val="000000"/>
          <w:sz w:val="28"/>
          <w:szCs w:val="28"/>
          <w:lang w:eastAsia="ru-RU"/>
        </w:rPr>
        <w:t>4.3</w:t>
      </w:r>
      <w:r w:rsidRPr="00D34039">
        <w:rPr>
          <w:rFonts w:ascii="Times New Roman" w:eastAsia="Times New Roman" w:hAnsi="Times New Roman"/>
          <w:color w:val="0000FF"/>
          <w:sz w:val="28"/>
          <w:szCs w:val="28"/>
          <w:lang w:eastAsia="ru-RU"/>
        </w:rPr>
        <w:t>.</w:t>
      </w:r>
      <w:r w:rsidRPr="00D34039">
        <w:rPr>
          <w:rFonts w:ascii="Times New Roman" w:eastAsia="Times New Roman" w:hAnsi="Times New Roman"/>
          <w:color w:val="00CCFF"/>
          <w:sz w:val="28"/>
          <w:szCs w:val="28"/>
          <w:lang w:eastAsia="ru-RU"/>
        </w:rPr>
        <w:t xml:space="preserve"> </w:t>
      </w:r>
      <w:r w:rsidRPr="00D34039">
        <w:rPr>
          <w:rFonts w:ascii="Times New Roman" w:eastAsia="Times New Roman" w:hAnsi="Times New Roman"/>
          <w:b/>
          <w:color w:val="000000"/>
          <w:sz w:val="28"/>
          <w:szCs w:val="28"/>
          <w:lang w:eastAsia="ru-RU"/>
        </w:rPr>
        <w:t xml:space="preserve">Конкретные размеры выплат компенсационного характера не могут быть ниже предусмотренных трудовым законодательством и </w:t>
      </w:r>
      <w:r w:rsidRPr="00D34039">
        <w:rPr>
          <w:rFonts w:ascii="Times New Roman" w:eastAsia="Times New Roman" w:hAnsi="Times New Roman"/>
          <w:b/>
          <w:color w:val="000000"/>
          <w:sz w:val="28"/>
          <w:szCs w:val="28"/>
          <w:lang w:eastAsia="ru-RU"/>
        </w:rPr>
        <w:lastRenderedPageBreak/>
        <w:t>иными нормативными правовыми актами</w:t>
      </w:r>
      <w:r w:rsidRPr="00D34039">
        <w:rPr>
          <w:rFonts w:ascii="Times New Roman" w:eastAsia="Times New Roman" w:hAnsi="Times New Roman"/>
          <w:color w:val="000000"/>
          <w:sz w:val="28"/>
          <w:szCs w:val="28"/>
          <w:lang w:eastAsia="ru-RU"/>
        </w:rPr>
        <w:t xml:space="preserve"> </w:t>
      </w:r>
      <w:r w:rsidRPr="00D34039">
        <w:rPr>
          <w:rFonts w:ascii="Times New Roman" w:eastAsia="Times New Roman" w:hAnsi="Times New Roman"/>
          <w:b/>
          <w:color w:val="000000"/>
          <w:sz w:val="28"/>
          <w:szCs w:val="28"/>
          <w:lang w:eastAsia="ru-RU"/>
        </w:rPr>
        <w:t>Российской Федерации, Республики Татарстан, содержащими нормы трудового права.</w:t>
      </w:r>
    </w:p>
    <w:p w:rsidR="00D34039" w:rsidRPr="00D34039" w:rsidRDefault="00D34039" w:rsidP="00D34039">
      <w:pPr>
        <w:spacing w:after="0" w:line="240" w:lineRule="auto"/>
        <w:ind w:right="114" w:firstLine="708"/>
        <w:jc w:val="both"/>
        <w:rPr>
          <w:rFonts w:ascii="Times New Roman" w:eastAsia="Times New Roman" w:hAnsi="Times New Roman"/>
          <w:color w:val="000000"/>
          <w:sz w:val="28"/>
          <w:szCs w:val="28"/>
          <w:lang w:eastAsia="ru-RU"/>
        </w:rPr>
      </w:pPr>
      <w:r w:rsidRPr="00D34039">
        <w:rPr>
          <w:rFonts w:ascii="Times New Roman" w:eastAsia="Times New Roman" w:hAnsi="Times New Roman"/>
          <w:color w:val="000000"/>
          <w:sz w:val="28"/>
          <w:szCs w:val="28"/>
          <w:lang w:eastAsia="ru-RU"/>
        </w:rPr>
        <w:t>4.4. Руководитель учреждения проводит аттестацию рабочих мест по условиям труда в порядке, установленном трудовым законодательством.</w:t>
      </w:r>
    </w:p>
    <w:p w:rsidR="00D34039" w:rsidRPr="00D34039" w:rsidRDefault="00D34039" w:rsidP="00D34039">
      <w:pPr>
        <w:spacing w:after="0" w:line="240" w:lineRule="auto"/>
        <w:ind w:left="57" w:firstLine="651"/>
        <w:jc w:val="both"/>
        <w:rPr>
          <w:rFonts w:ascii="Times New Roman" w:eastAsia="Times New Roman" w:hAnsi="Times New Roman"/>
          <w:color w:val="000000"/>
          <w:sz w:val="28"/>
          <w:szCs w:val="28"/>
          <w:lang w:eastAsia="ru-RU"/>
        </w:rPr>
      </w:pPr>
      <w:r w:rsidRPr="00D34039">
        <w:rPr>
          <w:rFonts w:ascii="Times New Roman" w:eastAsia="Times New Roman" w:hAnsi="Times New Roman"/>
          <w:color w:val="000000"/>
          <w:sz w:val="28"/>
          <w:szCs w:val="28"/>
          <w:lang w:eastAsia="ru-RU"/>
        </w:rPr>
        <w:t>4.5.</w:t>
      </w:r>
      <w:r w:rsidRPr="00D34039">
        <w:rPr>
          <w:rFonts w:ascii="Times New Roman" w:eastAsia="Times New Roman" w:hAnsi="Times New Roman"/>
          <w:sz w:val="28"/>
          <w:szCs w:val="28"/>
          <w:lang w:eastAsia="ru-RU"/>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Российской Федерации.</w:t>
      </w:r>
    </w:p>
    <w:p w:rsidR="00D34039" w:rsidRPr="00D34039" w:rsidRDefault="00D34039" w:rsidP="00D34039">
      <w:pPr>
        <w:spacing w:after="0" w:line="240" w:lineRule="auto"/>
        <w:ind w:left="114" w:firstLine="594"/>
        <w:jc w:val="both"/>
        <w:rPr>
          <w:rFonts w:ascii="Times New Roman" w:eastAsia="Times New Roman" w:hAnsi="Times New Roman"/>
          <w:color w:val="000000"/>
          <w:sz w:val="28"/>
          <w:szCs w:val="28"/>
          <w:lang w:eastAsia="ru-RU"/>
        </w:rPr>
      </w:pPr>
      <w:r w:rsidRPr="00D34039">
        <w:rPr>
          <w:rFonts w:ascii="Times New Roman" w:eastAsia="Times New Roman" w:hAnsi="Times New Roman"/>
          <w:color w:val="000000"/>
          <w:sz w:val="28"/>
          <w:szCs w:val="28"/>
          <w:lang w:eastAsia="ru-RU"/>
        </w:rPr>
        <w:t>4.6.</w:t>
      </w:r>
      <w:r w:rsidRPr="00D34039">
        <w:rPr>
          <w:rFonts w:ascii="Times New Roman" w:eastAsia="Times New Roman" w:hAnsi="Times New Roman"/>
          <w:sz w:val="28"/>
          <w:szCs w:val="28"/>
          <w:lang w:eastAsia="ru-RU"/>
        </w:rPr>
        <w:t>Выплаты компенсационного характера работникам, в других случаях выполнения работ в условиях, отклоняющихся от нормальных, устанавливаются с учетом статей 149, 150, 151, 152, 153, 154 Трудового кодекса Российской Федерации.</w:t>
      </w:r>
    </w:p>
    <w:p w:rsidR="00D34039" w:rsidRPr="00D34039" w:rsidRDefault="00D34039" w:rsidP="00D34039">
      <w:pPr>
        <w:spacing w:after="0" w:line="240" w:lineRule="auto"/>
        <w:ind w:firstLine="709"/>
        <w:jc w:val="both"/>
        <w:rPr>
          <w:rFonts w:ascii="Times New Roman" w:eastAsia="Times New Roman" w:hAnsi="Times New Roman"/>
          <w:sz w:val="28"/>
          <w:szCs w:val="28"/>
          <w:lang w:eastAsia="ru-RU"/>
        </w:rPr>
      </w:pPr>
      <w:r w:rsidRPr="00D34039">
        <w:rPr>
          <w:rFonts w:ascii="Times New Roman" w:eastAsia="Times New Roman" w:hAnsi="Times New Roman"/>
          <w:sz w:val="28"/>
          <w:szCs w:val="28"/>
          <w:lang w:eastAsia="ru-RU"/>
        </w:rPr>
        <w:t>4.7. Размеры и условия осуществления выплат компенсационного характера конкретизируются в трудовых договорах работников и в коллективном договоре.</w:t>
      </w:r>
    </w:p>
    <w:p w:rsidR="00D34039" w:rsidRPr="00D34039" w:rsidRDefault="00D34039" w:rsidP="00D34039">
      <w:pPr>
        <w:spacing w:after="0" w:line="240" w:lineRule="auto"/>
        <w:ind w:left="-454" w:right="-228"/>
        <w:jc w:val="both"/>
        <w:rPr>
          <w:rFonts w:ascii="Times New Roman" w:eastAsia="Times New Roman" w:hAnsi="Times New Roman"/>
          <w:b/>
          <w:sz w:val="28"/>
          <w:szCs w:val="28"/>
          <w:lang w:eastAsia="ru-RU"/>
        </w:rPr>
      </w:pPr>
    </w:p>
    <w:p w:rsidR="00D34039" w:rsidRPr="00D34039" w:rsidRDefault="00D34039" w:rsidP="00D34039">
      <w:pPr>
        <w:spacing w:after="0" w:line="240" w:lineRule="auto"/>
        <w:ind w:left="-454" w:right="-228"/>
        <w:jc w:val="both"/>
        <w:rPr>
          <w:rFonts w:ascii="Times New Roman" w:eastAsia="Times New Roman" w:hAnsi="Times New Roman"/>
          <w:b/>
          <w:sz w:val="28"/>
          <w:szCs w:val="28"/>
          <w:lang w:eastAsia="ru-RU"/>
        </w:rPr>
      </w:pPr>
      <w:r w:rsidRPr="00D34039">
        <w:rPr>
          <w:rFonts w:ascii="Times New Roman" w:eastAsia="Times New Roman" w:hAnsi="Times New Roman"/>
          <w:b/>
          <w:sz w:val="28"/>
          <w:szCs w:val="28"/>
          <w:lang w:eastAsia="ru-RU"/>
        </w:rPr>
        <w:t xml:space="preserve">                                         5. Стимулирующие выплаты</w:t>
      </w:r>
    </w:p>
    <w:p w:rsidR="00D34039" w:rsidRPr="00D34039" w:rsidRDefault="00D34039" w:rsidP="00D34039">
      <w:pPr>
        <w:spacing w:after="0" w:line="240" w:lineRule="auto"/>
        <w:ind w:left="-454" w:right="-228"/>
        <w:jc w:val="both"/>
        <w:rPr>
          <w:rFonts w:ascii="Times New Roman" w:eastAsia="Times New Roman" w:hAnsi="Times New Roman"/>
          <w:color w:val="000000"/>
          <w:sz w:val="28"/>
          <w:szCs w:val="28"/>
          <w:lang w:eastAsia="ru-RU"/>
        </w:rPr>
      </w:pPr>
    </w:p>
    <w:p w:rsidR="00D34039" w:rsidRPr="00D34039" w:rsidRDefault="00D34039" w:rsidP="00D34039">
      <w:pPr>
        <w:spacing w:after="0" w:line="240" w:lineRule="auto"/>
        <w:ind w:firstLine="708"/>
        <w:jc w:val="both"/>
        <w:rPr>
          <w:rFonts w:ascii="Times New Roman" w:eastAsia="Times New Roman" w:hAnsi="Times New Roman"/>
          <w:sz w:val="28"/>
          <w:szCs w:val="28"/>
          <w:lang w:eastAsia="ru-RU"/>
        </w:rPr>
      </w:pPr>
      <w:bookmarkStart w:id="1" w:name="sub_81"/>
      <w:r w:rsidRPr="00D34039">
        <w:rPr>
          <w:rFonts w:ascii="Times New Roman" w:eastAsia="Times New Roman" w:hAnsi="Times New Roman"/>
          <w:sz w:val="28"/>
          <w:szCs w:val="28"/>
          <w:lang w:eastAsia="ru-RU"/>
        </w:rPr>
        <w:t xml:space="preserve">5.1. </w:t>
      </w:r>
      <w:r w:rsidRPr="00D34039">
        <w:rPr>
          <w:rFonts w:ascii="Times New Roman" w:eastAsia="Times New Roman" w:hAnsi="Times New Roman"/>
          <w:b/>
          <w:sz w:val="28"/>
          <w:szCs w:val="28"/>
          <w:lang w:eastAsia="ru-RU"/>
        </w:rPr>
        <w:t>К выплатам стимулирующего характера</w:t>
      </w:r>
      <w:r w:rsidRPr="00D34039">
        <w:rPr>
          <w:rFonts w:ascii="Times New Roman" w:eastAsia="Times New Roman" w:hAnsi="Times New Roman"/>
          <w:sz w:val="28"/>
          <w:szCs w:val="28"/>
          <w:lang w:eastAsia="ru-RU"/>
        </w:rPr>
        <w:t xml:space="preserve"> относятся выплаты, направленные на </w:t>
      </w:r>
      <w:r w:rsidRPr="00D34039">
        <w:rPr>
          <w:rFonts w:ascii="Times New Roman" w:eastAsia="Times New Roman" w:hAnsi="Times New Roman"/>
          <w:b/>
          <w:sz w:val="28"/>
          <w:szCs w:val="28"/>
          <w:lang w:eastAsia="ru-RU"/>
        </w:rPr>
        <w:t>стимулирование работника к качественному результату труда</w:t>
      </w:r>
      <w:r w:rsidRPr="00D34039">
        <w:rPr>
          <w:rFonts w:ascii="Times New Roman" w:eastAsia="Times New Roman" w:hAnsi="Times New Roman"/>
          <w:sz w:val="28"/>
          <w:szCs w:val="28"/>
          <w:lang w:eastAsia="ru-RU"/>
        </w:rPr>
        <w:t>, а также поощрение за выполненную работу.</w:t>
      </w:r>
      <w:bookmarkStart w:id="2" w:name="sub_82"/>
      <w:bookmarkEnd w:id="1"/>
    </w:p>
    <w:p w:rsidR="00D34039" w:rsidRPr="00D34039" w:rsidRDefault="00D34039" w:rsidP="00D34039">
      <w:pPr>
        <w:spacing w:after="0" w:line="240" w:lineRule="auto"/>
        <w:ind w:left="-454" w:firstLine="1162"/>
        <w:jc w:val="both"/>
        <w:rPr>
          <w:rFonts w:ascii="Times New Roman" w:eastAsia="Times New Roman" w:hAnsi="Times New Roman"/>
          <w:sz w:val="28"/>
          <w:szCs w:val="28"/>
          <w:lang w:eastAsia="ru-RU"/>
        </w:rPr>
      </w:pPr>
      <w:r w:rsidRPr="00D34039">
        <w:rPr>
          <w:rFonts w:ascii="Times New Roman" w:eastAsia="Times New Roman" w:hAnsi="Times New Roman"/>
          <w:sz w:val="28"/>
          <w:szCs w:val="28"/>
          <w:lang w:eastAsia="ru-RU"/>
        </w:rPr>
        <w:t>5.2. Выплаты стимулирующего характера включают в себя:</w:t>
      </w:r>
    </w:p>
    <w:bookmarkEnd w:id="2"/>
    <w:p w:rsidR="00D34039" w:rsidRPr="00D34039" w:rsidRDefault="00D34039" w:rsidP="00D34039">
      <w:pPr>
        <w:numPr>
          <w:ilvl w:val="0"/>
          <w:numId w:val="4"/>
        </w:numPr>
        <w:spacing w:after="0" w:line="240" w:lineRule="auto"/>
        <w:jc w:val="both"/>
        <w:rPr>
          <w:rFonts w:ascii="Times New Roman" w:eastAsia="Times New Roman" w:hAnsi="Times New Roman"/>
          <w:sz w:val="28"/>
          <w:szCs w:val="28"/>
          <w:lang w:eastAsia="ru-RU"/>
        </w:rPr>
      </w:pPr>
      <w:r w:rsidRPr="00D34039">
        <w:rPr>
          <w:rFonts w:ascii="Times New Roman" w:eastAsia="Times New Roman" w:hAnsi="Times New Roman"/>
          <w:sz w:val="28"/>
          <w:szCs w:val="28"/>
          <w:lang w:eastAsia="ru-RU"/>
        </w:rPr>
        <w:t xml:space="preserve"> выплаты за интенсивность и высокие результаты работы;</w:t>
      </w:r>
    </w:p>
    <w:p w:rsidR="00D34039" w:rsidRPr="00D34039" w:rsidRDefault="00D34039" w:rsidP="00D34039">
      <w:pPr>
        <w:numPr>
          <w:ilvl w:val="0"/>
          <w:numId w:val="4"/>
        </w:numPr>
        <w:spacing w:after="0" w:line="240" w:lineRule="auto"/>
        <w:jc w:val="both"/>
        <w:rPr>
          <w:rFonts w:ascii="Times New Roman" w:eastAsia="Times New Roman" w:hAnsi="Times New Roman"/>
          <w:sz w:val="28"/>
          <w:szCs w:val="28"/>
          <w:lang w:eastAsia="ru-RU"/>
        </w:rPr>
      </w:pPr>
      <w:r w:rsidRPr="00D34039">
        <w:rPr>
          <w:rFonts w:ascii="Times New Roman" w:eastAsia="Times New Roman" w:hAnsi="Times New Roman"/>
          <w:sz w:val="28"/>
          <w:szCs w:val="28"/>
          <w:lang w:eastAsia="ru-RU"/>
        </w:rPr>
        <w:t>выплаты за стаж работы по профилю;</w:t>
      </w:r>
    </w:p>
    <w:p w:rsidR="00D34039" w:rsidRPr="00D34039" w:rsidRDefault="00D34039" w:rsidP="00D34039">
      <w:pPr>
        <w:numPr>
          <w:ilvl w:val="0"/>
          <w:numId w:val="4"/>
        </w:numPr>
        <w:spacing w:after="0" w:line="240" w:lineRule="auto"/>
        <w:jc w:val="both"/>
        <w:rPr>
          <w:rFonts w:ascii="Times New Roman" w:eastAsia="Times New Roman" w:hAnsi="Times New Roman"/>
          <w:sz w:val="28"/>
          <w:szCs w:val="28"/>
          <w:lang w:eastAsia="ru-RU"/>
        </w:rPr>
      </w:pPr>
      <w:r w:rsidRPr="00D34039">
        <w:rPr>
          <w:rFonts w:ascii="Times New Roman" w:eastAsia="Times New Roman" w:hAnsi="Times New Roman"/>
          <w:sz w:val="28"/>
          <w:szCs w:val="28"/>
          <w:lang w:eastAsia="ru-RU"/>
        </w:rPr>
        <w:t>выплаты за квалификационную категорию;</w:t>
      </w:r>
    </w:p>
    <w:p w:rsidR="00D34039" w:rsidRPr="00D34039" w:rsidRDefault="00D34039" w:rsidP="00D34039">
      <w:pPr>
        <w:numPr>
          <w:ilvl w:val="0"/>
          <w:numId w:val="4"/>
        </w:numPr>
        <w:spacing w:after="0" w:line="240" w:lineRule="auto"/>
        <w:jc w:val="both"/>
        <w:rPr>
          <w:rFonts w:ascii="Times New Roman" w:eastAsia="Times New Roman" w:hAnsi="Times New Roman"/>
          <w:sz w:val="28"/>
          <w:szCs w:val="28"/>
          <w:lang w:eastAsia="ru-RU"/>
        </w:rPr>
      </w:pPr>
      <w:r w:rsidRPr="00D34039">
        <w:rPr>
          <w:rFonts w:ascii="Times New Roman" w:eastAsia="Times New Roman" w:hAnsi="Times New Roman"/>
          <w:sz w:val="28"/>
          <w:szCs w:val="28"/>
          <w:lang w:eastAsia="ru-RU"/>
        </w:rPr>
        <w:t>выплаты за качество выполняемых работ;</w:t>
      </w:r>
    </w:p>
    <w:p w:rsidR="00D34039" w:rsidRPr="00D34039" w:rsidRDefault="00D34039" w:rsidP="00D34039">
      <w:pPr>
        <w:numPr>
          <w:ilvl w:val="0"/>
          <w:numId w:val="4"/>
        </w:numPr>
        <w:spacing w:after="0" w:line="240" w:lineRule="auto"/>
        <w:jc w:val="both"/>
        <w:rPr>
          <w:rFonts w:ascii="Times New Roman" w:eastAsia="Times New Roman" w:hAnsi="Times New Roman"/>
          <w:sz w:val="28"/>
          <w:szCs w:val="28"/>
          <w:lang w:eastAsia="ru-RU"/>
        </w:rPr>
      </w:pPr>
      <w:r w:rsidRPr="00D34039">
        <w:rPr>
          <w:rFonts w:ascii="Times New Roman" w:eastAsia="Times New Roman" w:hAnsi="Times New Roman"/>
          <w:sz w:val="28"/>
          <w:szCs w:val="28"/>
          <w:lang w:eastAsia="ru-RU"/>
        </w:rPr>
        <w:t>премиальные и иные поощрительные выплаты.</w:t>
      </w:r>
    </w:p>
    <w:p w:rsidR="00D34039" w:rsidRPr="00D34039" w:rsidRDefault="00D34039" w:rsidP="00D34039">
      <w:pPr>
        <w:tabs>
          <w:tab w:val="left" w:pos="9975"/>
        </w:tabs>
        <w:spacing w:after="0" w:line="240" w:lineRule="auto"/>
        <w:ind w:left="-454" w:right="285" w:firstLine="511"/>
        <w:jc w:val="both"/>
        <w:rPr>
          <w:rFonts w:ascii="Times New Roman" w:eastAsia="Times New Roman" w:hAnsi="Times New Roman"/>
          <w:sz w:val="28"/>
          <w:szCs w:val="28"/>
          <w:lang w:eastAsia="ru-RU"/>
        </w:rPr>
      </w:pPr>
      <w:bookmarkStart w:id="3" w:name="sub_83"/>
      <w:r w:rsidRPr="00D34039">
        <w:rPr>
          <w:rFonts w:ascii="Times New Roman" w:eastAsia="Times New Roman" w:hAnsi="Times New Roman"/>
          <w:sz w:val="28"/>
          <w:szCs w:val="28"/>
          <w:lang w:eastAsia="ru-RU"/>
        </w:rPr>
        <w:t xml:space="preserve">        5.3. Выплаты за интенсивность и высокие результаты работы подразделяются </w:t>
      </w:r>
      <w:proofErr w:type="gramStart"/>
      <w:r w:rsidRPr="00D34039">
        <w:rPr>
          <w:rFonts w:ascii="Times New Roman" w:eastAsia="Times New Roman" w:hAnsi="Times New Roman"/>
          <w:sz w:val="28"/>
          <w:szCs w:val="28"/>
          <w:lang w:eastAsia="ru-RU"/>
        </w:rPr>
        <w:t>на</w:t>
      </w:r>
      <w:proofErr w:type="gramEnd"/>
      <w:r w:rsidRPr="00D34039">
        <w:rPr>
          <w:rFonts w:ascii="Times New Roman" w:eastAsia="Times New Roman" w:hAnsi="Times New Roman"/>
          <w:sz w:val="28"/>
          <w:szCs w:val="28"/>
          <w:lang w:eastAsia="ru-RU"/>
        </w:rPr>
        <w:t>:</w:t>
      </w:r>
    </w:p>
    <w:bookmarkEnd w:id="3"/>
    <w:p w:rsidR="00D34039" w:rsidRPr="00D34039" w:rsidRDefault="00D34039" w:rsidP="00D34039">
      <w:pPr>
        <w:spacing w:after="0" w:line="240" w:lineRule="auto"/>
        <w:jc w:val="both"/>
        <w:rPr>
          <w:rFonts w:ascii="Times New Roman" w:eastAsia="Times New Roman" w:hAnsi="Times New Roman"/>
          <w:sz w:val="28"/>
          <w:szCs w:val="28"/>
          <w:lang w:eastAsia="ru-RU"/>
        </w:rPr>
      </w:pPr>
      <w:r w:rsidRPr="00D34039">
        <w:rPr>
          <w:rFonts w:ascii="Times New Roman" w:eastAsia="Times New Roman" w:hAnsi="Times New Roman"/>
          <w:sz w:val="28"/>
          <w:szCs w:val="28"/>
          <w:lang w:eastAsia="ru-RU"/>
        </w:rPr>
        <w:t>-  выплаты за специфику образовательной программы;</w:t>
      </w:r>
    </w:p>
    <w:p w:rsidR="00D34039" w:rsidRPr="00D34039" w:rsidRDefault="00D34039" w:rsidP="00D34039">
      <w:pPr>
        <w:spacing w:after="0" w:line="240" w:lineRule="auto"/>
        <w:contextualSpacing/>
        <w:jc w:val="both"/>
        <w:rPr>
          <w:rFonts w:ascii="Times New Roman" w:hAnsi="Times New Roman"/>
          <w:sz w:val="28"/>
          <w:szCs w:val="28"/>
          <w:lang w:eastAsia="ru-RU"/>
        </w:rPr>
      </w:pPr>
      <w:r w:rsidRPr="00D34039">
        <w:rPr>
          <w:rFonts w:ascii="Times New Roman" w:hAnsi="Times New Roman"/>
          <w:sz w:val="28"/>
          <w:szCs w:val="28"/>
          <w:lang w:eastAsia="ru-RU"/>
        </w:rPr>
        <w:t>-  выплаты за наличие почетных званий, государственных наград от 4% до 10%;</w:t>
      </w:r>
    </w:p>
    <w:p w:rsidR="00D34039" w:rsidRPr="00D34039" w:rsidRDefault="00D34039" w:rsidP="00D34039">
      <w:pPr>
        <w:spacing w:after="0" w:line="240" w:lineRule="auto"/>
        <w:contextualSpacing/>
        <w:jc w:val="both"/>
        <w:rPr>
          <w:rFonts w:ascii="Times New Roman" w:hAnsi="Times New Roman"/>
          <w:sz w:val="28"/>
          <w:szCs w:val="28"/>
          <w:lang w:eastAsia="ru-RU"/>
        </w:rPr>
      </w:pPr>
      <w:r w:rsidRPr="00D34039">
        <w:rPr>
          <w:rFonts w:ascii="Times New Roman" w:hAnsi="Times New Roman"/>
          <w:sz w:val="28"/>
          <w:szCs w:val="28"/>
          <w:lang w:eastAsia="ru-RU"/>
        </w:rPr>
        <w:t>- Размер надбавки за наличие государственных наград (почетных званий) Республики Татарстан составляет 7 процентов.</w:t>
      </w:r>
    </w:p>
    <w:p w:rsidR="00D34039" w:rsidRPr="00D34039" w:rsidRDefault="00D34039" w:rsidP="00D34039">
      <w:pPr>
        <w:spacing w:after="0" w:line="240" w:lineRule="auto"/>
        <w:contextualSpacing/>
        <w:jc w:val="both"/>
        <w:rPr>
          <w:rFonts w:ascii="Times New Roman" w:hAnsi="Times New Roman"/>
          <w:sz w:val="28"/>
          <w:szCs w:val="28"/>
          <w:lang w:eastAsia="ru-RU"/>
        </w:rPr>
      </w:pPr>
      <w:r w:rsidRPr="00D34039">
        <w:rPr>
          <w:rFonts w:ascii="Times New Roman" w:hAnsi="Times New Roman"/>
          <w:sz w:val="28"/>
          <w:szCs w:val="28"/>
          <w:lang w:eastAsia="ru-RU"/>
        </w:rPr>
        <w:t xml:space="preserve">- Размер надбавки за наличие государственных наград (почетных званий) Российской Федерации составляет 10 процентов </w:t>
      </w:r>
      <w:r w:rsidRPr="00D34039">
        <w:rPr>
          <w:rFonts w:ascii="Times New Roman" w:hAnsi="Times New Roman"/>
          <w:iCs/>
          <w:sz w:val="28"/>
          <w:szCs w:val="28"/>
          <w:lang w:eastAsia="ru-RU"/>
        </w:rPr>
        <w:t>(</w:t>
      </w:r>
      <w:proofErr w:type="gramStart"/>
      <w:r w:rsidRPr="00D34039">
        <w:rPr>
          <w:rFonts w:ascii="Times New Roman" w:hAnsi="Times New Roman"/>
          <w:iCs/>
          <w:sz w:val="28"/>
          <w:szCs w:val="28"/>
          <w:lang w:eastAsia="ru-RU"/>
        </w:rPr>
        <w:t>согласно приложения</w:t>
      </w:r>
      <w:proofErr w:type="gramEnd"/>
      <w:r w:rsidRPr="00D34039">
        <w:rPr>
          <w:rFonts w:ascii="Times New Roman" w:hAnsi="Times New Roman"/>
          <w:iCs/>
          <w:sz w:val="28"/>
          <w:szCs w:val="28"/>
          <w:lang w:eastAsia="ru-RU"/>
        </w:rPr>
        <w:t xml:space="preserve"> с указанием фамилий, награды и процентов).</w:t>
      </w:r>
    </w:p>
    <w:p w:rsidR="00D34039" w:rsidRDefault="00D34039" w:rsidP="00D34039">
      <w:pPr>
        <w:spacing w:after="0" w:line="240" w:lineRule="auto"/>
        <w:jc w:val="both"/>
        <w:rPr>
          <w:rFonts w:ascii="Times New Roman" w:eastAsia="Times New Roman" w:hAnsi="Times New Roman"/>
          <w:iCs/>
          <w:sz w:val="28"/>
          <w:szCs w:val="28"/>
          <w:lang w:eastAsia="ru-RU"/>
        </w:rPr>
      </w:pPr>
      <w:r w:rsidRPr="00D34039">
        <w:rPr>
          <w:rFonts w:ascii="Times New Roman" w:eastAsia="Times New Roman" w:hAnsi="Times New Roman"/>
          <w:b/>
          <w:iCs/>
          <w:sz w:val="28"/>
          <w:szCs w:val="28"/>
          <w:lang w:eastAsia="ru-RU"/>
        </w:rPr>
        <w:t xml:space="preserve">-  </w:t>
      </w:r>
      <w:r w:rsidRPr="00D34039">
        <w:rPr>
          <w:rFonts w:ascii="Times New Roman" w:eastAsia="Times New Roman" w:hAnsi="Times New Roman"/>
          <w:iCs/>
          <w:sz w:val="28"/>
          <w:szCs w:val="28"/>
          <w:lang w:eastAsia="ru-RU"/>
        </w:rPr>
        <w:t>выплаты за управление структурным подразделением от 5 до 15%;</w:t>
      </w:r>
    </w:p>
    <w:p w:rsidR="00D34039" w:rsidRDefault="00D34039" w:rsidP="00D34039">
      <w:pPr>
        <w:spacing w:after="0" w:line="240" w:lineRule="auto"/>
        <w:jc w:val="both"/>
        <w:rPr>
          <w:rFonts w:ascii="Times New Roman" w:eastAsia="Times New Roman" w:hAnsi="Times New Roman"/>
          <w:iCs/>
          <w:sz w:val="28"/>
          <w:szCs w:val="28"/>
          <w:lang w:eastAsia="ru-RU"/>
        </w:rPr>
      </w:pPr>
    </w:p>
    <w:p w:rsidR="00D34039" w:rsidRPr="00D34039" w:rsidRDefault="00D34039" w:rsidP="00D34039">
      <w:pPr>
        <w:spacing w:after="0" w:line="240" w:lineRule="auto"/>
        <w:jc w:val="both"/>
        <w:rPr>
          <w:rFonts w:ascii="Times New Roman" w:eastAsia="Times New Roman" w:hAnsi="Times New Roman"/>
          <w:iCs/>
          <w:sz w:val="28"/>
          <w:szCs w:val="28"/>
          <w:lang w:eastAsia="ru-RU"/>
        </w:rPr>
      </w:pPr>
    </w:p>
    <w:p w:rsidR="00D34039" w:rsidRPr="00D34039" w:rsidRDefault="00D34039" w:rsidP="00D34039">
      <w:pPr>
        <w:spacing w:after="0" w:line="240" w:lineRule="auto"/>
        <w:jc w:val="both"/>
        <w:rPr>
          <w:rFonts w:ascii="Times New Roman" w:eastAsia="Times New Roman" w:hAnsi="Times New Roman"/>
          <w:iCs/>
          <w:color w:val="FF0000"/>
          <w:sz w:val="28"/>
          <w:szCs w:val="28"/>
          <w:lang w:eastAsia="ru-RU"/>
        </w:rPr>
      </w:pPr>
    </w:p>
    <w:p w:rsidR="00D34039" w:rsidRPr="00D34039" w:rsidRDefault="00D34039" w:rsidP="00D34039">
      <w:pPr>
        <w:spacing w:after="0" w:line="240" w:lineRule="auto"/>
        <w:ind w:right="57" w:firstLine="708"/>
        <w:jc w:val="both"/>
        <w:rPr>
          <w:rFonts w:ascii="Times New Roman" w:eastAsia="Times New Roman" w:hAnsi="Times New Roman"/>
          <w:color w:val="000000"/>
          <w:sz w:val="28"/>
          <w:szCs w:val="28"/>
          <w:lang w:eastAsia="ru-RU"/>
        </w:rPr>
      </w:pPr>
      <w:r w:rsidRPr="00D34039">
        <w:rPr>
          <w:rFonts w:ascii="Times New Roman" w:eastAsia="Times New Roman" w:hAnsi="Times New Roman"/>
          <w:color w:val="000000"/>
          <w:sz w:val="28"/>
          <w:szCs w:val="28"/>
          <w:lang w:eastAsia="ru-RU"/>
        </w:rPr>
        <w:t xml:space="preserve">5.4. </w:t>
      </w:r>
      <w:proofErr w:type="gramStart"/>
      <w:r w:rsidRPr="00D34039">
        <w:rPr>
          <w:rFonts w:ascii="Times New Roman" w:eastAsia="Times New Roman" w:hAnsi="Times New Roman"/>
          <w:color w:val="000000"/>
          <w:sz w:val="28"/>
          <w:szCs w:val="28"/>
          <w:lang w:eastAsia="ru-RU"/>
        </w:rPr>
        <w:t xml:space="preserve">Размеры стимулирующих выплат для основного персонала устанавливается в абсолютных размерах согласно </w:t>
      </w:r>
      <w:r w:rsidRPr="00D34039">
        <w:rPr>
          <w:rFonts w:ascii="Times New Roman" w:eastAsia="Times New Roman" w:hAnsi="Times New Roman"/>
          <w:sz w:val="28"/>
          <w:szCs w:val="28"/>
          <w:lang w:eastAsia="ru-RU"/>
        </w:rPr>
        <w:t xml:space="preserve"> постановления Кабинета Министров Республики Татарстан  от 24.08.2010 года № 678 «Об условиях </w:t>
      </w:r>
      <w:r w:rsidRPr="00D34039">
        <w:rPr>
          <w:rFonts w:ascii="Times New Roman" w:eastAsia="Times New Roman" w:hAnsi="Times New Roman"/>
          <w:sz w:val="28"/>
          <w:szCs w:val="28"/>
          <w:lang w:eastAsia="ru-RU"/>
        </w:rPr>
        <w:lastRenderedPageBreak/>
        <w:t xml:space="preserve">оплаты труда работников государственных учреждений Республики Татарстан», с  изменениями (Постановление КМ РТ от 08.10.2010 года №790, Постановление КМ РТ от 30.04.2011 г. №356,   Постановление КМ РТ от 24.08.11 г.№ 688) и </w:t>
      </w:r>
      <w:r w:rsidRPr="00D34039">
        <w:rPr>
          <w:rFonts w:ascii="Times New Roman" w:eastAsia="Times New Roman" w:hAnsi="Times New Roman"/>
          <w:bCs/>
          <w:sz w:val="28"/>
          <w:szCs w:val="28"/>
          <w:lang w:eastAsia="ru-RU"/>
        </w:rPr>
        <w:t xml:space="preserve"> приказа МО и Н РТ № 3013/10</w:t>
      </w:r>
      <w:proofErr w:type="gramEnd"/>
      <w:r w:rsidRPr="00D34039">
        <w:rPr>
          <w:rFonts w:ascii="Times New Roman" w:eastAsia="Times New Roman" w:hAnsi="Times New Roman"/>
          <w:bCs/>
          <w:sz w:val="28"/>
          <w:szCs w:val="28"/>
          <w:lang w:eastAsia="ru-RU"/>
        </w:rPr>
        <w:t xml:space="preserve"> от 23 августа  2010 года </w:t>
      </w:r>
      <w:r w:rsidRPr="00D34039">
        <w:rPr>
          <w:rFonts w:ascii="Times New Roman" w:eastAsia="Times New Roman" w:hAnsi="Times New Roman"/>
          <w:b/>
          <w:bCs/>
          <w:sz w:val="28"/>
          <w:szCs w:val="28"/>
          <w:lang w:eastAsia="ru-RU"/>
        </w:rPr>
        <w:t>«Типовые критерии</w:t>
      </w:r>
      <w:r w:rsidRPr="00D34039">
        <w:rPr>
          <w:rFonts w:ascii="Times New Roman" w:eastAsia="Times New Roman" w:hAnsi="Times New Roman"/>
          <w:color w:val="000000"/>
          <w:sz w:val="28"/>
          <w:szCs w:val="28"/>
          <w:lang w:eastAsia="ru-RU"/>
        </w:rPr>
        <w:t xml:space="preserve"> </w:t>
      </w:r>
      <w:r w:rsidRPr="00D34039">
        <w:rPr>
          <w:rFonts w:ascii="Times New Roman" w:eastAsia="Times New Roman" w:hAnsi="Times New Roman"/>
          <w:b/>
          <w:bCs/>
          <w:sz w:val="28"/>
          <w:szCs w:val="28"/>
          <w:lang w:eastAsia="ru-RU"/>
        </w:rPr>
        <w:t xml:space="preserve">оценки эффективности деятельности руководителей  и работников образовательных учреждений Республики Татарстан» </w:t>
      </w:r>
      <w:r w:rsidRPr="00D34039">
        <w:rPr>
          <w:rFonts w:ascii="Times New Roman" w:eastAsia="Times New Roman" w:hAnsi="Times New Roman"/>
          <w:bCs/>
          <w:sz w:val="28"/>
          <w:szCs w:val="28"/>
          <w:lang w:eastAsia="ru-RU"/>
        </w:rPr>
        <w:t xml:space="preserve">и настоящего </w:t>
      </w:r>
      <w:r w:rsidRPr="00D34039">
        <w:rPr>
          <w:rFonts w:ascii="Times New Roman" w:eastAsia="Times New Roman" w:hAnsi="Times New Roman"/>
          <w:b/>
          <w:bCs/>
          <w:sz w:val="28"/>
          <w:szCs w:val="28"/>
          <w:lang w:eastAsia="ru-RU"/>
        </w:rPr>
        <w:t>Положения</w:t>
      </w:r>
      <w:r w:rsidRPr="00D34039">
        <w:rPr>
          <w:rFonts w:ascii="Times New Roman" w:eastAsia="Times New Roman" w:hAnsi="Times New Roman"/>
          <w:color w:val="000000"/>
          <w:sz w:val="28"/>
          <w:szCs w:val="28"/>
          <w:lang w:eastAsia="ru-RU"/>
        </w:rPr>
        <w:t>.</w:t>
      </w:r>
    </w:p>
    <w:p w:rsidR="00D34039" w:rsidRPr="00D34039" w:rsidRDefault="00D34039" w:rsidP="00D34039">
      <w:pPr>
        <w:spacing w:after="0" w:line="240" w:lineRule="auto"/>
        <w:ind w:firstLine="708"/>
        <w:jc w:val="both"/>
        <w:rPr>
          <w:rFonts w:ascii="Times New Roman" w:eastAsia="Times New Roman" w:hAnsi="Times New Roman"/>
          <w:bCs/>
          <w:sz w:val="28"/>
          <w:szCs w:val="28"/>
          <w:lang w:eastAsia="ru-RU"/>
        </w:rPr>
      </w:pPr>
      <w:r w:rsidRPr="00D34039">
        <w:rPr>
          <w:rFonts w:ascii="Times New Roman" w:eastAsia="Times New Roman" w:hAnsi="Times New Roman"/>
          <w:color w:val="000000"/>
          <w:sz w:val="28"/>
          <w:szCs w:val="28"/>
          <w:lang w:eastAsia="ru-RU"/>
        </w:rPr>
        <w:t xml:space="preserve">5.5. </w:t>
      </w:r>
      <w:proofErr w:type="gramStart"/>
      <w:r w:rsidRPr="00D34039">
        <w:rPr>
          <w:rFonts w:ascii="Times New Roman" w:eastAsia="Times New Roman" w:hAnsi="Times New Roman"/>
          <w:color w:val="000000"/>
          <w:sz w:val="28"/>
          <w:szCs w:val="28"/>
          <w:lang w:eastAsia="ru-RU"/>
        </w:rPr>
        <w:t>Выплаты стимулирующего характера производятся</w:t>
      </w:r>
      <w:r w:rsidRPr="00D34039">
        <w:rPr>
          <w:rFonts w:ascii="Times New Roman" w:eastAsia="Times New Roman" w:hAnsi="Times New Roman"/>
          <w:iCs/>
          <w:color w:val="FF0000"/>
          <w:sz w:val="28"/>
          <w:szCs w:val="28"/>
          <w:lang w:eastAsia="ru-RU"/>
        </w:rPr>
        <w:t xml:space="preserve"> </w:t>
      </w:r>
      <w:r w:rsidRPr="00D34039">
        <w:rPr>
          <w:rFonts w:ascii="Times New Roman" w:eastAsia="Times New Roman" w:hAnsi="Times New Roman"/>
          <w:iCs/>
          <w:sz w:val="28"/>
          <w:szCs w:val="28"/>
          <w:lang w:eastAsia="ru-RU"/>
        </w:rPr>
        <w:t>в соответствии с Положением о критериях оценки эффективности деятельности педагогов, по решению комиссии и</w:t>
      </w:r>
      <w:r w:rsidRPr="00D34039">
        <w:rPr>
          <w:rFonts w:ascii="Times New Roman" w:eastAsia="Times New Roman" w:hAnsi="Times New Roman"/>
          <w:sz w:val="28"/>
          <w:szCs w:val="28"/>
          <w:lang w:eastAsia="ru-RU"/>
        </w:rPr>
        <w:t xml:space="preserve"> по приказу руководителя    учреждения</w:t>
      </w:r>
      <w:r w:rsidRPr="00D34039">
        <w:rPr>
          <w:rFonts w:ascii="Times New Roman" w:eastAsia="Times New Roman" w:hAnsi="Times New Roman"/>
          <w:color w:val="000000"/>
          <w:sz w:val="28"/>
          <w:szCs w:val="28"/>
          <w:lang w:eastAsia="ru-RU"/>
        </w:rPr>
        <w:t xml:space="preserve"> в пределах бюджетных ассигнований на оплату труда работников учреждения, а        также могут быть использованы  средства, поступающие от приносящей доход деятельности, направленных     учреждением на оплату труда работников</w:t>
      </w:r>
      <w:r w:rsidRPr="00D34039">
        <w:rPr>
          <w:rFonts w:ascii="Times New Roman" w:eastAsia="Times New Roman" w:hAnsi="Times New Roman"/>
          <w:b/>
          <w:bCs/>
          <w:sz w:val="28"/>
          <w:szCs w:val="28"/>
          <w:lang w:eastAsia="ru-RU"/>
        </w:rPr>
        <w:t xml:space="preserve">, </w:t>
      </w:r>
      <w:r w:rsidRPr="00D34039">
        <w:rPr>
          <w:rFonts w:ascii="Times New Roman" w:eastAsia="Times New Roman" w:hAnsi="Times New Roman"/>
          <w:bCs/>
          <w:sz w:val="28"/>
          <w:szCs w:val="28"/>
          <w:lang w:eastAsia="ru-RU"/>
        </w:rPr>
        <w:t xml:space="preserve">по      согласованию с     представительным      (профсоюзным) органом    </w:t>
      </w:r>
      <w:r w:rsidRPr="00D34039">
        <w:rPr>
          <w:rFonts w:ascii="Times New Roman" w:eastAsia="Times New Roman" w:hAnsi="Times New Roman"/>
          <w:b/>
          <w:bCs/>
          <w:sz w:val="28"/>
          <w:szCs w:val="28"/>
          <w:lang w:eastAsia="ru-RU"/>
        </w:rPr>
        <w:t xml:space="preserve"> </w:t>
      </w:r>
      <w:r w:rsidRPr="00D34039">
        <w:rPr>
          <w:rFonts w:ascii="Times New Roman" w:eastAsia="Times New Roman" w:hAnsi="Times New Roman"/>
          <w:bCs/>
          <w:sz w:val="28"/>
          <w:szCs w:val="28"/>
          <w:lang w:eastAsia="ru-RU"/>
        </w:rPr>
        <w:t>работников.</w:t>
      </w:r>
      <w:proofErr w:type="gramEnd"/>
    </w:p>
    <w:p w:rsidR="00D34039" w:rsidRPr="00D34039" w:rsidRDefault="00D34039" w:rsidP="00D34039">
      <w:pPr>
        <w:spacing w:after="0" w:line="240" w:lineRule="auto"/>
        <w:ind w:firstLine="708"/>
        <w:jc w:val="both"/>
        <w:rPr>
          <w:rFonts w:ascii="Times New Roman" w:eastAsia="Times New Roman" w:hAnsi="Times New Roman"/>
          <w:iCs/>
          <w:sz w:val="28"/>
          <w:szCs w:val="28"/>
          <w:lang w:eastAsia="ru-RU"/>
        </w:rPr>
      </w:pPr>
      <w:r w:rsidRPr="00D34039">
        <w:rPr>
          <w:rFonts w:ascii="Times New Roman" w:eastAsia="Times New Roman" w:hAnsi="Times New Roman"/>
          <w:iCs/>
          <w:sz w:val="28"/>
          <w:szCs w:val="28"/>
          <w:lang w:eastAsia="ru-RU"/>
        </w:rPr>
        <w:t>5.6. Установить одним из критериев оценки эффективности деятельности работников ОУ не менее 10 баллов за выполнение социально значимой общественной работы (председателю первичной профсоюзной организации, уполномоченному по охране труда, ответственному за делопроизводство, за работу с пенсионным фондом, страхование сотрудников).</w:t>
      </w:r>
    </w:p>
    <w:p w:rsidR="00D34039" w:rsidRPr="00D34039" w:rsidRDefault="00D34039" w:rsidP="00D34039">
      <w:pPr>
        <w:spacing w:after="0" w:line="240" w:lineRule="auto"/>
        <w:ind w:firstLine="708"/>
        <w:jc w:val="both"/>
        <w:rPr>
          <w:rFonts w:ascii="Times New Roman" w:eastAsia="Times New Roman" w:hAnsi="Times New Roman"/>
          <w:iCs/>
          <w:sz w:val="28"/>
          <w:szCs w:val="28"/>
          <w:lang w:eastAsia="ru-RU"/>
        </w:rPr>
      </w:pPr>
      <w:r w:rsidRPr="00D34039">
        <w:rPr>
          <w:rFonts w:ascii="Times New Roman" w:eastAsia="Times New Roman" w:hAnsi="Times New Roman"/>
          <w:iCs/>
          <w:sz w:val="28"/>
          <w:szCs w:val="28"/>
          <w:lang w:eastAsia="ru-RU"/>
        </w:rPr>
        <w:t xml:space="preserve">5.7. Основным критерием, влияющим на размер выплат  за качество выполняемых работ, является достижение пороговых </w:t>
      </w:r>
      <w:proofErr w:type="gramStart"/>
      <w:r w:rsidRPr="00D34039">
        <w:rPr>
          <w:rFonts w:ascii="Times New Roman" w:eastAsia="Times New Roman" w:hAnsi="Times New Roman"/>
          <w:iCs/>
          <w:sz w:val="28"/>
          <w:szCs w:val="28"/>
          <w:lang w:eastAsia="ru-RU"/>
        </w:rPr>
        <w:t>значений критериев оценки эффективности деятельности учреждений</w:t>
      </w:r>
      <w:proofErr w:type="gramEnd"/>
      <w:r w:rsidRPr="00D34039">
        <w:rPr>
          <w:rFonts w:ascii="Times New Roman" w:eastAsia="Times New Roman" w:hAnsi="Times New Roman"/>
          <w:iCs/>
          <w:sz w:val="28"/>
          <w:szCs w:val="28"/>
          <w:lang w:eastAsia="ru-RU"/>
        </w:rPr>
        <w:t>.</w:t>
      </w:r>
    </w:p>
    <w:p w:rsidR="00D34039" w:rsidRPr="00D34039" w:rsidRDefault="00D34039" w:rsidP="00D34039">
      <w:pPr>
        <w:spacing w:after="0" w:line="240" w:lineRule="auto"/>
        <w:ind w:firstLine="708"/>
        <w:jc w:val="both"/>
        <w:rPr>
          <w:rFonts w:ascii="Times New Roman" w:eastAsia="Times New Roman" w:hAnsi="Times New Roman"/>
          <w:sz w:val="28"/>
          <w:szCs w:val="28"/>
          <w:lang w:eastAsia="ru-RU"/>
        </w:rPr>
      </w:pPr>
      <w:r w:rsidRPr="00D34039">
        <w:rPr>
          <w:rFonts w:ascii="Times New Roman" w:eastAsia="Times New Roman" w:hAnsi="Times New Roman"/>
          <w:iCs/>
          <w:sz w:val="28"/>
          <w:szCs w:val="28"/>
          <w:lang w:eastAsia="ru-RU"/>
        </w:rPr>
        <w:t>5.8.</w:t>
      </w:r>
      <w:r w:rsidRPr="00D34039">
        <w:rPr>
          <w:rFonts w:ascii="Times New Roman" w:eastAsia="Times New Roman" w:hAnsi="Times New Roman"/>
          <w:sz w:val="28"/>
          <w:szCs w:val="28"/>
          <w:lang w:eastAsia="ru-RU"/>
        </w:rPr>
        <w:t xml:space="preserve"> Критерии </w:t>
      </w:r>
      <w:proofErr w:type="gramStart"/>
      <w:r w:rsidRPr="00D34039">
        <w:rPr>
          <w:rFonts w:ascii="Times New Roman" w:eastAsia="Times New Roman" w:hAnsi="Times New Roman"/>
          <w:sz w:val="28"/>
          <w:szCs w:val="28"/>
          <w:lang w:eastAsia="ru-RU"/>
        </w:rPr>
        <w:t>оценки эффективности деятельности работников учреждения</w:t>
      </w:r>
      <w:proofErr w:type="gramEnd"/>
      <w:r w:rsidRPr="00D34039">
        <w:rPr>
          <w:rFonts w:ascii="Times New Roman" w:eastAsia="Times New Roman" w:hAnsi="Times New Roman"/>
          <w:sz w:val="28"/>
          <w:szCs w:val="28"/>
          <w:lang w:eastAsia="ru-RU"/>
        </w:rPr>
        <w:t xml:space="preserve"> разрабатываются на основании типовых критериев управления образования ИК МО г. Казани, обсуждаются на заседании педагогического совета, утверждаются директором, по согласованию с профсоюзным комитетом учреждения.</w:t>
      </w:r>
    </w:p>
    <w:p w:rsidR="00D34039" w:rsidRPr="00D34039" w:rsidRDefault="00D34039" w:rsidP="00D34039">
      <w:pPr>
        <w:spacing w:after="0" w:line="240" w:lineRule="auto"/>
        <w:ind w:firstLine="708"/>
        <w:jc w:val="both"/>
        <w:rPr>
          <w:rFonts w:ascii="Times New Roman" w:eastAsia="Times New Roman" w:hAnsi="Times New Roman"/>
          <w:iCs/>
          <w:sz w:val="28"/>
          <w:szCs w:val="28"/>
          <w:lang w:eastAsia="ru-RU"/>
        </w:rPr>
      </w:pPr>
      <w:r w:rsidRPr="00D34039">
        <w:rPr>
          <w:rFonts w:ascii="Times New Roman" w:eastAsia="Times New Roman" w:hAnsi="Times New Roman"/>
          <w:iCs/>
          <w:sz w:val="28"/>
          <w:szCs w:val="28"/>
          <w:lang w:eastAsia="ru-RU"/>
        </w:rPr>
        <w:t>5.9. Значение критериев и условия осуществления выплат определяется ежегодно на основании задач, поставленных перед учреждением.</w:t>
      </w:r>
    </w:p>
    <w:p w:rsidR="00D34039" w:rsidRPr="00D34039" w:rsidRDefault="00D34039" w:rsidP="00D34039">
      <w:pPr>
        <w:spacing w:after="0" w:line="240" w:lineRule="auto"/>
        <w:ind w:firstLine="708"/>
        <w:jc w:val="both"/>
        <w:rPr>
          <w:rFonts w:ascii="Times New Roman" w:eastAsia="Times New Roman" w:hAnsi="Times New Roman"/>
          <w:iCs/>
          <w:sz w:val="28"/>
          <w:szCs w:val="28"/>
          <w:lang w:eastAsia="ru-RU"/>
        </w:rPr>
      </w:pPr>
      <w:r w:rsidRPr="00D34039">
        <w:rPr>
          <w:rFonts w:ascii="Times New Roman" w:eastAsia="Times New Roman" w:hAnsi="Times New Roman"/>
          <w:iCs/>
          <w:sz w:val="28"/>
          <w:szCs w:val="28"/>
          <w:lang w:eastAsia="ru-RU"/>
        </w:rPr>
        <w:t xml:space="preserve">5.10. Размер выплат за стаж работы по профилю и квалификационную категорию определяется постановлением </w:t>
      </w:r>
      <w:proofErr w:type="gramStart"/>
      <w:r w:rsidRPr="00D34039">
        <w:rPr>
          <w:rFonts w:ascii="Times New Roman" w:eastAsia="Times New Roman" w:hAnsi="Times New Roman"/>
          <w:iCs/>
          <w:sz w:val="28"/>
          <w:szCs w:val="28"/>
          <w:lang w:eastAsia="ru-RU"/>
        </w:rPr>
        <w:t>КМ</w:t>
      </w:r>
      <w:proofErr w:type="gramEnd"/>
      <w:r w:rsidRPr="00D34039">
        <w:rPr>
          <w:rFonts w:ascii="Times New Roman" w:eastAsia="Times New Roman" w:hAnsi="Times New Roman"/>
          <w:iCs/>
          <w:sz w:val="28"/>
          <w:szCs w:val="28"/>
          <w:lang w:eastAsia="ru-RU"/>
        </w:rPr>
        <w:t xml:space="preserve"> РТ.</w:t>
      </w:r>
    </w:p>
    <w:p w:rsidR="00D34039" w:rsidRPr="00D34039" w:rsidRDefault="00D34039" w:rsidP="00D34039">
      <w:pPr>
        <w:spacing w:after="0" w:line="240" w:lineRule="auto"/>
        <w:jc w:val="both"/>
        <w:rPr>
          <w:rFonts w:ascii="Times New Roman" w:eastAsia="Times New Roman" w:hAnsi="Times New Roman"/>
          <w:iCs/>
          <w:color w:val="FF0000"/>
          <w:sz w:val="28"/>
          <w:szCs w:val="28"/>
          <w:lang w:eastAsia="ru-RU"/>
        </w:rPr>
      </w:pPr>
    </w:p>
    <w:p w:rsidR="00D34039" w:rsidRPr="00D34039" w:rsidRDefault="00D34039" w:rsidP="00D34039">
      <w:pPr>
        <w:spacing w:after="0" w:line="240" w:lineRule="auto"/>
        <w:ind w:left="-456" w:right="399" w:firstLine="456"/>
        <w:jc w:val="both"/>
        <w:rPr>
          <w:rFonts w:ascii="Times New Roman" w:eastAsia="Times New Roman" w:hAnsi="Times New Roman"/>
          <w:b/>
          <w:sz w:val="28"/>
          <w:szCs w:val="28"/>
          <w:lang w:eastAsia="ru-RU"/>
        </w:rPr>
      </w:pPr>
      <w:r w:rsidRPr="00D34039">
        <w:rPr>
          <w:rFonts w:ascii="Times New Roman" w:eastAsia="Times New Roman" w:hAnsi="Times New Roman"/>
          <w:b/>
          <w:sz w:val="28"/>
          <w:szCs w:val="28"/>
          <w:lang w:eastAsia="ru-RU"/>
        </w:rPr>
        <w:t xml:space="preserve">                    6. Премиальные и иные поощрительные выплаты</w:t>
      </w:r>
    </w:p>
    <w:p w:rsidR="00D34039" w:rsidRPr="00D34039" w:rsidRDefault="00D34039" w:rsidP="00D34039">
      <w:pPr>
        <w:spacing w:after="0" w:line="240" w:lineRule="auto"/>
        <w:ind w:left="-456" w:right="399" w:firstLine="456"/>
        <w:jc w:val="both"/>
        <w:rPr>
          <w:rFonts w:ascii="Times New Roman" w:eastAsia="Times New Roman" w:hAnsi="Times New Roman"/>
          <w:b/>
          <w:sz w:val="28"/>
          <w:szCs w:val="28"/>
          <w:lang w:eastAsia="ru-RU"/>
        </w:rPr>
      </w:pPr>
    </w:p>
    <w:p w:rsidR="00D34039" w:rsidRDefault="00D34039" w:rsidP="00D34039">
      <w:pPr>
        <w:tabs>
          <w:tab w:val="left" w:pos="1134"/>
        </w:tabs>
        <w:spacing w:after="0" w:line="240" w:lineRule="auto"/>
        <w:jc w:val="both"/>
        <w:rPr>
          <w:rFonts w:ascii="Times New Roman" w:eastAsia="Times New Roman" w:hAnsi="Times New Roman"/>
          <w:spacing w:val="-8"/>
          <w:sz w:val="28"/>
          <w:szCs w:val="28"/>
          <w:lang w:eastAsia="ru-RU"/>
        </w:rPr>
      </w:pPr>
      <w:r w:rsidRPr="00D34039">
        <w:rPr>
          <w:rFonts w:ascii="Times New Roman" w:eastAsia="Times New Roman" w:hAnsi="Times New Roman"/>
          <w:color w:val="000000"/>
          <w:sz w:val="28"/>
          <w:szCs w:val="28"/>
          <w:lang w:eastAsia="ru-RU"/>
        </w:rPr>
        <w:t xml:space="preserve">           6.1..</w:t>
      </w:r>
      <w:r w:rsidRPr="00D34039">
        <w:rPr>
          <w:rFonts w:ascii="Times New Roman" w:eastAsia="Times New Roman" w:hAnsi="Times New Roman"/>
          <w:sz w:val="28"/>
          <w:szCs w:val="28"/>
          <w:lang w:eastAsia="ru-RU"/>
        </w:rPr>
        <w:t xml:space="preserve">Премиальные и иные поощрительные выплаты устанавливаются работникам единовременно за определенный период времени (квартал), к юбилейным датам, получению знаков отличия, благодарственных писем, грамот, наград, </w:t>
      </w:r>
      <w:r w:rsidRPr="00D34039">
        <w:rPr>
          <w:rFonts w:ascii="Times New Roman" w:eastAsia="Times New Roman" w:hAnsi="Times New Roman"/>
          <w:spacing w:val="-13"/>
          <w:sz w:val="28"/>
          <w:szCs w:val="28"/>
          <w:lang w:eastAsia="ru-RU"/>
        </w:rPr>
        <w:t xml:space="preserve">за выполнение </w:t>
      </w:r>
      <w:r w:rsidRPr="00D34039">
        <w:rPr>
          <w:rFonts w:ascii="Times New Roman" w:eastAsia="Times New Roman" w:hAnsi="Times New Roman"/>
          <w:spacing w:val="-8"/>
          <w:sz w:val="28"/>
          <w:szCs w:val="28"/>
          <w:lang w:eastAsia="ru-RU"/>
        </w:rPr>
        <w:t xml:space="preserve">особо важных заданий, за выполнение разовых </w:t>
      </w:r>
    </w:p>
    <w:p w:rsidR="00D34039" w:rsidRDefault="00D34039" w:rsidP="00D34039">
      <w:pPr>
        <w:tabs>
          <w:tab w:val="left" w:pos="1134"/>
        </w:tabs>
        <w:spacing w:after="0" w:line="240" w:lineRule="auto"/>
        <w:jc w:val="both"/>
        <w:rPr>
          <w:rFonts w:ascii="Times New Roman" w:eastAsia="Times New Roman" w:hAnsi="Times New Roman"/>
          <w:spacing w:val="-8"/>
          <w:sz w:val="28"/>
          <w:szCs w:val="28"/>
          <w:lang w:eastAsia="ru-RU"/>
        </w:rPr>
      </w:pPr>
    </w:p>
    <w:p w:rsidR="00D34039" w:rsidRPr="00D34039" w:rsidRDefault="00D34039" w:rsidP="00D34039">
      <w:pPr>
        <w:tabs>
          <w:tab w:val="left" w:pos="1134"/>
        </w:tabs>
        <w:spacing w:after="0" w:line="240" w:lineRule="auto"/>
        <w:jc w:val="both"/>
        <w:rPr>
          <w:rFonts w:ascii="Times New Roman" w:eastAsia="Times New Roman" w:hAnsi="Times New Roman"/>
          <w:sz w:val="28"/>
          <w:szCs w:val="28"/>
          <w:lang w:eastAsia="ru-RU"/>
        </w:rPr>
      </w:pPr>
      <w:proofErr w:type="gramStart"/>
      <w:r w:rsidRPr="00D34039">
        <w:rPr>
          <w:rFonts w:ascii="Times New Roman" w:eastAsia="Times New Roman" w:hAnsi="Times New Roman"/>
          <w:spacing w:val="-8"/>
          <w:sz w:val="28"/>
          <w:szCs w:val="28"/>
          <w:lang w:eastAsia="ru-RU"/>
        </w:rPr>
        <w:t xml:space="preserve">нерегламентированных работ и </w:t>
      </w:r>
      <w:r w:rsidRPr="00D34039">
        <w:rPr>
          <w:rFonts w:ascii="Times New Roman" w:eastAsia="Times New Roman" w:hAnsi="Times New Roman"/>
          <w:sz w:val="28"/>
          <w:szCs w:val="28"/>
          <w:lang w:eastAsia="ru-RU"/>
        </w:rPr>
        <w:t xml:space="preserve">коллективные результаты труда, за высокие достижения в труде по завершении учебного  года, календарного  года, за качественное выполнение работы по обеспечению воспитательно-образовательного  процесса или уставной деятельности учреждения, за </w:t>
      </w:r>
      <w:r w:rsidRPr="00D34039">
        <w:rPr>
          <w:rFonts w:ascii="Times New Roman" w:eastAsia="Times New Roman" w:hAnsi="Times New Roman"/>
          <w:sz w:val="28"/>
          <w:szCs w:val="28"/>
          <w:lang w:eastAsia="ru-RU"/>
        </w:rPr>
        <w:lastRenderedPageBreak/>
        <w:t>досрочное  и качественное выполнение работ и высокие достижения в   воспитательной работе, за успешное выполнение плановых показателей уставной деятельности образовательного учреждения, за  стаж непрерывной работы в образовательном учреждении, за особые заслуги</w:t>
      </w:r>
      <w:proofErr w:type="gramEnd"/>
      <w:r w:rsidRPr="00D34039">
        <w:rPr>
          <w:rFonts w:ascii="Times New Roman" w:eastAsia="Times New Roman" w:hAnsi="Times New Roman"/>
          <w:sz w:val="28"/>
          <w:szCs w:val="28"/>
          <w:lang w:eastAsia="ru-RU"/>
        </w:rPr>
        <w:t xml:space="preserve"> </w:t>
      </w:r>
      <w:proofErr w:type="gramStart"/>
      <w:r w:rsidRPr="00D34039">
        <w:rPr>
          <w:rFonts w:ascii="Times New Roman" w:eastAsia="Times New Roman" w:hAnsi="Times New Roman"/>
          <w:sz w:val="28"/>
          <w:szCs w:val="28"/>
          <w:lang w:eastAsia="ru-RU"/>
        </w:rPr>
        <w:t xml:space="preserve">работника перед учреждением, за внедрение новых методов и разработок в образовательный процесс, использование современных информационных технологий, технических средств обучения, инновационных и (или) авторских образовательных программ, за работу в условиях эксперимента в рамках выполнения федеральных, региональных, муниципальных и иных утвержденных программ, за достижение, за использование </w:t>
      </w:r>
      <w:proofErr w:type="spellStart"/>
      <w:r w:rsidRPr="00D34039">
        <w:rPr>
          <w:rFonts w:ascii="Times New Roman" w:eastAsia="Times New Roman" w:hAnsi="Times New Roman"/>
          <w:sz w:val="28"/>
          <w:szCs w:val="28"/>
          <w:lang w:eastAsia="ru-RU"/>
        </w:rPr>
        <w:t>здоровьесберегающих</w:t>
      </w:r>
      <w:proofErr w:type="spellEnd"/>
      <w:r w:rsidRPr="00D34039">
        <w:rPr>
          <w:rFonts w:ascii="Times New Roman" w:eastAsia="Times New Roman" w:hAnsi="Times New Roman"/>
          <w:sz w:val="28"/>
          <w:szCs w:val="28"/>
          <w:lang w:eastAsia="ru-RU"/>
        </w:rPr>
        <w:t xml:space="preserve"> технологий (снижение уровня заболеваемости), за активное участие   в методической работе (конференциях, семинарах, методических и научно-методических</w:t>
      </w:r>
      <w:proofErr w:type="gramEnd"/>
      <w:r w:rsidRPr="00D34039">
        <w:rPr>
          <w:rFonts w:ascii="Times New Roman" w:eastAsia="Times New Roman" w:hAnsi="Times New Roman"/>
          <w:sz w:val="28"/>
          <w:szCs w:val="28"/>
          <w:lang w:eastAsia="ru-RU"/>
        </w:rPr>
        <w:t xml:space="preserve"> </w:t>
      </w:r>
      <w:proofErr w:type="gramStart"/>
      <w:r w:rsidRPr="00D34039">
        <w:rPr>
          <w:rFonts w:ascii="Times New Roman" w:eastAsia="Times New Roman" w:hAnsi="Times New Roman"/>
          <w:sz w:val="28"/>
          <w:szCs w:val="28"/>
          <w:lang w:eastAsia="ru-RU"/>
        </w:rPr>
        <w:t xml:space="preserve">объединениях), за организацию и проведение мероприятий, повышающих авторитет и имидж образовательного учреждения, за высокий уровень исполнительской дисциплины, за подготовку учебных и научно-методических пособий, рекомендаций, за особый режим работы по обеспечению безаварийной, безотказной и бесперебойной работы инженерных и хозяйственно-эксплуатационных систем жизнеобеспечения учреждения и т.п. </w:t>
      </w:r>
      <w:proofErr w:type="gramEnd"/>
    </w:p>
    <w:p w:rsidR="00D34039" w:rsidRPr="00D34039" w:rsidRDefault="00D34039" w:rsidP="00D34039">
      <w:pPr>
        <w:spacing w:after="0" w:line="240" w:lineRule="auto"/>
        <w:ind w:left="-454" w:right="-227" w:firstLine="1162"/>
        <w:jc w:val="both"/>
        <w:rPr>
          <w:rFonts w:ascii="Times New Roman" w:eastAsia="Times New Roman" w:hAnsi="Times New Roman"/>
          <w:sz w:val="28"/>
          <w:szCs w:val="28"/>
          <w:lang w:eastAsia="ru-RU"/>
        </w:rPr>
      </w:pPr>
      <w:r w:rsidRPr="00D34039">
        <w:rPr>
          <w:rFonts w:ascii="Times New Roman" w:eastAsia="Times New Roman" w:hAnsi="Times New Roman"/>
          <w:sz w:val="28"/>
          <w:szCs w:val="28"/>
          <w:lang w:eastAsia="ru-RU"/>
        </w:rPr>
        <w:t xml:space="preserve">   6.2.Объязательные разовые премиальные и  поощрительные выплаты:</w:t>
      </w:r>
    </w:p>
    <w:p w:rsidR="00D34039" w:rsidRPr="00D34039" w:rsidRDefault="00D34039" w:rsidP="00D34039">
      <w:pPr>
        <w:numPr>
          <w:ilvl w:val="0"/>
          <w:numId w:val="5"/>
        </w:numPr>
        <w:spacing w:after="0" w:line="240" w:lineRule="auto"/>
        <w:ind w:right="57"/>
        <w:jc w:val="both"/>
        <w:rPr>
          <w:rFonts w:ascii="Times New Roman" w:eastAsia="Times New Roman" w:hAnsi="Times New Roman"/>
          <w:sz w:val="28"/>
          <w:szCs w:val="28"/>
          <w:lang w:eastAsia="ru-RU"/>
        </w:rPr>
      </w:pPr>
      <w:r w:rsidRPr="00D34039">
        <w:rPr>
          <w:rFonts w:ascii="Times New Roman" w:eastAsia="Times New Roman" w:hAnsi="Times New Roman"/>
          <w:sz w:val="28"/>
          <w:szCs w:val="28"/>
          <w:lang w:eastAsia="ru-RU"/>
        </w:rPr>
        <w:t xml:space="preserve">выплачивать работникам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w:t>
      </w:r>
      <w:r w:rsidRPr="00D34039">
        <w:rPr>
          <w:rFonts w:ascii="Times New Roman" w:eastAsia="Times New Roman" w:hAnsi="Times New Roman"/>
          <w:b/>
          <w:sz w:val="28"/>
          <w:szCs w:val="28"/>
          <w:lang w:eastAsia="ru-RU"/>
        </w:rPr>
        <w:t xml:space="preserve">размере минимального </w:t>
      </w:r>
      <w:proofErr w:type="gramStart"/>
      <w:r w:rsidRPr="00D34039">
        <w:rPr>
          <w:rFonts w:ascii="Times New Roman" w:eastAsia="Times New Roman" w:hAnsi="Times New Roman"/>
          <w:b/>
          <w:sz w:val="28"/>
          <w:szCs w:val="28"/>
          <w:lang w:eastAsia="ru-RU"/>
        </w:rPr>
        <w:t>размера оплаты труда</w:t>
      </w:r>
      <w:proofErr w:type="gramEnd"/>
      <w:r w:rsidRPr="00D34039">
        <w:rPr>
          <w:rFonts w:ascii="Times New Roman" w:eastAsia="Times New Roman" w:hAnsi="Times New Roman"/>
          <w:sz w:val="28"/>
          <w:szCs w:val="28"/>
          <w:lang w:eastAsia="ru-RU"/>
        </w:rPr>
        <w:t>;</w:t>
      </w:r>
    </w:p>
    <w:p w:rsidR="00D34039" w:rsidRPr="00D34039" w:rsidRDefault="00D34039" w:rsidP="00D34039">
      <w:pPr>
        <w:numPr>
          <w:ilvl w:val="0"/>
          <w:numId w:val="5"/>
        </w:numPr>
        <w:spacing w:after="0" w:line="240" w:lineRule="auto"/>
        <w:ind w:right="-227"/>
        <w:jc w:val="both"/>
        <w:rPr>
          <w:rFonts w:ascii="Times New Roman" w:eastAsia="Times New Roman" w:hAnsi="Times New Roman"/>
          <w:sz w:val="28"/>
          <w:szCs w:val="28"/>
          <w:lang w:eastAsia="ru-RU"/>
        </w:rPr>
      </w:pPr>
      <w:r w:rsidRPr="00D34039">
        <w:rPr>
          <w:rFonts w:ascii="Times New Roman" w:eastAsia="Times New Roman" w:hAnsi="Times New Roman"/>
          <w:sz w:val="28"/>
          <w:szCs w:val="28"/>
          <w:lang w:eastAsia="ru-RU"/>
        </w:rPr>
        <w:t>юбилярам (50, 55  лет – женщинам, 50, 60 ле</w:t>
      </w:r>
      <w:proofErr w:type="gramStart"/>
      <w:r w:rsidRPr="00D34039">
        <w:rPr>
          <w:rFonts w:ascii="Times New Roman" w:eastAsia="Times New Roman" w:hAnsi="Times New Roman"/>
          <w:sz w:val="28"/>
          <w:szCs w:val="28"/>
          <w:lang w:eastAsia="ru-RU"/>
        </w:rPr>
        <w:t>т-</w:t>
      </w:r>
      <w:proofErr w:type="gramEnd"/>
      <w:r w:rsidRPr="00D34039">
        <w:rPr>
          <w:rFonts w:ascii="Times New Roman" w:eastAsia="Times New Roman" w:hAnsi="Times New Roman"/>
          <w:sz w:val="28"/>
          <w:szCs w:val="28"/>
          <w:lang w:eastAsia="ru-RU"/>
        </w:rPr>
        <w:t xml:space="preserve"> мужчинам) –  материальное вознаграждение </w:t>
      </w:r>
      <w:r w:rsidRPr="00D34039">
        <w:rPr>
          <w:rFonts w:ascii="Times New Roman" w:eastAsia="Times New Roman" w:hAnsi="Times New Roman"/>
          <w:b/>
          <w:sz w:val="28"/>
          <w:szCs w:val="28"/>
          <w:lang w:eastAsia="ru-RU"/>
        </w:rPr>
        <w:t>в размере  минимального размера оплаты труда</w:t>
      </w:r>
      <w:r w:rsidRPr="00D34039">
        <w:rPr>
          <w:rFonts w:ascii="Times New Roman" w:eastAsia="Times New Roman" w:hAnsi="Times New Roman"/>
          <w:sz w:val="28"/>
          <w:szCs w:val="28"/>
          <w:lang w:eastAsia="ru-RU"/>
        </w:rPr>
        <w:t>;</w:t>
      </w:r>
    </w:p>
    <w:p w:rsidR="00D34039" w:rsidRPr="00D34039" w:rsidRDefault="00D34039" w:rsidP="00D34039">
      <w:pPr>
        <w:numPr>
          <w:ilvl w:val="0"/>
          <w:numId w:val="5"/>
        </w:numPr>
        <w:spacing w:after="0" w:line="240" w:lineRule="auto"/>
        <w:ind w:right="-227"/>
        <w:jc w:val="both"/>
        <w:rPr>
          <w:rFonts w:ascii="Times New Roman" w:eastAsia="Times New Roman" w:hAnsi="Times New Roman"/>
          <w:sz w:val="28"/>
          <w:szCs w:val="28"/>
          <w:lang w:eastAsia="ru-RU"/>
        </w:rPr>
      </w:pPr>
      <w:r w:rsidRPr="00D34039">
        <w:rPr>
          <w:rFonts w:ascii="Times New Roman" w:eastAsia="Times New Roman" w:hAnsi="Times New Roman"/>
          <w:sz w:val="28"/>
          <w:szCs w:val="28"/>
          <w:lang w:eastAsia="ru-RU"/>
        </w:rPr>
        <w:t xml:space="preserve">выплачивать работникам, проработавшим на одном месте 25, 40, 50 лет  материальное вознаграждение </w:t>
      </w:r>
      <w:r w:rsidRPr="00D34039">
        <w:rPr>
          <w:rFonts w:ascii="Times New Roman" w:eastAsia="Times New Roman" w:hAnsi="Times New Roman"/>
          <w:b/>
          <w:sz w:val="28"/>
          <w:szCs w:val="28"/>
          <w:lang w:eastAsia="ru-RU"/>
        </w:rPr>
        <w:t xml:space="preserve">в размере  минимального </w:t>
      </w:r>
      <w:proofErr w:type="gramStart"/>
      <w:r w:rsidRPr="00D34039">
        <w:rPr>
          <w:rFonts w:ascii="Times New Roman" w:eastAsia="Times New Roman" w:hAnsi="Times New Roman"/>
          <w:b/>
          <w:sz w:val="28"/>
          <w:szCs w:val="28"/>
          <w:lang w:eastAsia="ru-RU"/>
        </w:rPr>
        <w:t>размера оплаты труда</w:t>
      </w:r>
      <w:proofErr w:type="gramEnd"/>
      <w:r w:rsidRPr="00D34039">
        <w:rPr>
          <w:rFonts w:ascii="Times New Roman" w:eastAsia="Times New Roman" w:hAnsi="Times New Roman"/>
          <w:sz w:val="28"/>
          <w:szCs w:val="28"/>
          <w:lang w:eastAsia="ru-RU"/>
        </w:rPr>
        <w:t>;</w:t>
      </w:r>
    </w:p>
    <w:p w:rsidR="00D34039" w:rsidRPr="00D34039" w:rsidRDefault="00D34039" w:rsidP="00D34039">
      <w:pPr>
        <w:numPr>
          <w:ilvl w:val="0"/>
          <w:numId w:val="5"/>
        </w:numPr>
        <w:spacing w:after="0" w:line="240" w:lineRule="auto"/>
        <w:ind w:right="-227"/>
        <w:jc w:val="both"/>
        <w:rPr>
          <w:rFonts w:ascii="Times New Roman" w:eastAsia="Times New Roman" w:hAnsi="Times New Roman"/>
          <w:b/>
          <w:sz w:val="28"/>
          <w:szCs w:val="28"/>
          <w:lang w:eastAsia="ru-RU"/>
        </w:rPr>
      </w:pPr>
      <w:r w:rsidRPr="00D34039">
        <w:rPr>
          <w:rFonts w:ascii="Times New Roman" w:eastAsia="Times New Roman" w:hAnsi="Times New Roman"/>
          <w:sz w:val="28"/>
          <w:szCs w:val="28"/>
          <w:lang w:eastAsia="ru-RU"/>
        </w:rPr>
        <w:t xml:space="preserve">выплачивать   работникам, награжденным  Почетными грамотами, Благодарственными письмами,  отраслевыми и государственными наградами вознаграждение </w:t>
      </w:r>
      <w:r w:rsidRPr="00D34039">
        <w:rPr>
          <w:rFonts w:ascii="Times New Roman" w:eastAsia="Times New Roman" w:hAnsi="Times New Roman"/>
          <w:b/>
          <w:sz w:val="28"/>
          <w:szCs w:val="28"/>
          <w:lang w:eastAsia="ru-RU"/>
        </w:rPr>
        <w:t>в размере от 10% до 100%</w:t>
      </w:r>
      <w:r w:rsidRPr="00D34039">
        <w:rPr>
          <w:rFonts w:ascii="Times New Roman" w:eastAsia="Times New Roman" w:hAnsi="Times New Roman"/>
          <w:sz w:val="28"/>
          <w:szCs w:val="28"/>
          <w:lang w:eastAsia="ru-RU"/>
        </w:rPr>
        <w:t xml:space="preserve"> </w:t>
      </w:r>
      <w:r w:rsidRPr="00D34039">
        <w:rPr>
          <w:rFonts w:ascii="Times New Roman" w:eastAsia="Times New Roman" w:hAnsi="Times New Roman"/>
          <w:b/>
          <w:sz w:val="28"/>
          <w:szCs w:val="28"/>
          <w:lang w:eastAsia="ru-RU"/>
        </w:rPr>
        <w:t xml:space="preserve">минимального  </w:t>
      </w:r>
      <w:proofErr w:type="gramStart"/>
      <w:r w:rsidRPr="00D34039">
        <w:rPr>
          <w:rFonts w:ascii="Times New Roman" w:eastAsia="Times New Roman" w:hAnsi="Times New Roman"/>
          <w:b/>
          <w:sz w:val="28"/>
          <w:szCs w:val="28"/>
          <w:lang w:eastAsia="ru-RU"/>
        </w:rPr>
        <w:t>размера оплаты труда</w:t>
      </w:r>
      <w:proofErr w:type="gramEnd"/>
      <w:r w:rsidRPr="00D34039">
        <w:rPr>
          <w:rFonts w:ascii="Times New Roman" w:eastAsia="Times New Roman" w:hAnsi="Times New Roman"/>
          <w:b/>
          <w:sz w:val="28"/>
          <w:szCs w:val="28"/>
          <w:lang w:eastAsia="ru-RU"/>
        </w:rPr>
        <w:t>.</w:t>
      </w:r>
    </w:p>
    <w:p w:rsidR="00D34039" w:rsidRDefault="00D34039" w:rsidP="00D34039">
      <w:pPr>
        <w:tabs>
          <w:tab w:val="left" w:pos="1134"/>
        </w:tabs>
        <w:spacing w:after="0" w:line="240" w:lineRule="auto"/>
        <w:ind w:left="-94"/>
        <w:jc w:val="both"/>
        <w:rPr>
          <w:rFonts w:ascii="Times New Roman" w:eastAsia="Times New Roman" w:hAnsi="Times New Roman"/>
          <w:iCs/>
          <w:sz w:val="28"/>
          <w:szCs w:val="28"/>
          <w:lang w:eastAsia="ru-RU"/>
        </w:rPr>
      </w:pPr>
      <w:r w:rsidRPr="00D34039">
        <w:rPr>
          <w:rFonts w:ascii="Times New Roman" w:eastAsia="Times New Roman" w:hAnsi="Times New Roman"/>
          <w:sz w:val="28"/>
          <w:szCs w:val="28"/>
          <w:lang w:eastAsia="ru-RU"/>
        </w:rPr>
        <w:t xml:space="preserve">              6.3.Размеры и п</w:t>
      </w:r>
      <w:r w:rsidRPr="00D34039">
        <w:rPr>
          <w:rFonts w:ascii="Times New Roman" w:eastAsia="Times New Roman" w:hAnsi="Times New Roman"/>
          <w:spacing w:val="-9"/>
          <w:sz w:val="28"/>
          <w:szCs w:val="28"/>
          <w:lang w:eastAsia="ru-RU"/>
        </w:rPr>
        <w:t xml:space="preserve">орядок премирования основного персонала устанавливается учреждением  </w:t>
      </w:r>
      <w:r w:rsidRPr="00D34039">
        <w:rPr>
          <w:rFonts w:ascii="Times New Roman" w:eastAsia="Times New Roman" w:hAnsi="Times New Roman"/>
          <w:spacing w:val="-12"/>
          <w:sz w:val="28"/>
          <w:szCs w:val="28"/>
          <w:lang w:eastAsia="ru-RU"/>
        </w:rPr>
        <w:t>самостоятельно на основании разработанного  Положения об использовании премиального фонда,</w:t>
      </w:r>
      <w:r w:rsidRPr="00D34039">
        <w:rPr>
          <w:rFonts w:ascii="Times New Roman" w:eastAsia="Times New Roman" w:hAnsi="Times New Roman"/>
          <w:spacing w:val="-11"/>
          <w:sz w:val="28"/>
          <w:szCs w:val="28"/>
          <w:lang w:eastAsia="ru-RU"/>
        </w:rPr>
        <w:t xml:space="preserve">  утверждается  приказом руководителя </w:t>
      </w:r>
      <w:r w:rsidRPr="00D34039">
        <w:rPr>
          <w:rFonts w:ascii="Times New Roman" w:eastAsia="Times New Roman" w:hAnsi="Times New Roman"/>
          <w:spacing w:val="-9"/>
          <w:sz w:val="28"/>
          <w:szCs w:val="28"/>
          <w:lang w:eastAsia="ru-RU"/>
        </w:rPr>
        <w:t>по согласованию с органом первичной профсоюзной организации.</w:t>
      </w:r>
      <w:r w:rsidRPr="00D34039">
        <w:rPr>
          <w:rFonts w:ascii="Times New Roman" w:eastAsia="Times New Roman" w:hAnsi="Times New Roman"/>
          <w:iCs/>
          <w:sz w:val="28"/>
          <w:szCs w:val="28"/>
          <w:lang w:eastAsia="ru-RU"/>
        </w:rPr>
        <w:t xml:space="preserve"> </w:t>
      </w:r>
    </w:p>
    <w:p w:rsidR="00D34039" w:rsidRDefault="00D34039" w:rsidP="00D34039">
      <w:pPr>
        <w:tabs>
          <w:tab w:val="left" w:pos="1134"/>
        </w:tabs>
        <w:spacing w:after="0" w:line="240" w:lineRule="auto"/>
        <w:ind w:left="-94"/>
        <w:jc w:val="both"/>
        <w:rPr>
          <w:rFonts w:ascii="Times New Roman" w:eastAsia="Times New Roman" w:hAnsi="Times New Roman"/>
          <w:iCs/>
          <w:sz w:val="28"/>
          <w:szCs w:val="28"/>
          <w:lang w:eastAsia="ru-RU"/>
        </w:rPr>
      </w:pPr>
    </w:p>
    <w:p w:rsidR="00D34039" w:rsidRPr="00D34039" w:rsidRDefault="00D34039" w:rsidP="00D34039">
      <w:pPr>
        <w:tabs>
          <w:tab w:val="left" w:pos="1134"/>
        </w:tabs>
        <w:spacing w:after="0" w:line="240" w:lineRule="auto"/>
        <w:ind w:left="-94"/>
        <w:jc w:val="both"/>
        <w:rPr>
          <w:rFonts w:ascii="Times New Roman" w:eastAsia="Times New Roman" w:hAnsi="Times New Roman"/>
          <w:sz w:val="28"/>
          <w:szCs w:val="28"/>
          <w:lang w:eastAsia="ru-RU"/>
        </w:rPr>
      </w:pPr>
    </w:p>
    <w:p w:rsidR="00D34039" w:rsidRPr="00D34039" w:rsidRDefault="00D34039" w:rsidP="00D34039">
      <w:pPr>
        <w:tabs>
          <w:tab w:val="left" w:pos="1134"/>
        </w:tabs>
        <w:spacing w:after="0" w:line="240" w:lineRule="auto"/>
        <w:ind w:left="-94"/>
        <w:jc w:val="both"/>
        <w:rPr>
          <w:rFonts w:ascii="Times New Roman" w:eastAsia="Times New Roman" w:hAnsi="Times New Roman"/>
          <w:sz w:val="28"/>
          <w:szCs w:val="28"/>
          <w:lang w:eastAsia="ru-RU"/>
        </w:rPr>
      </w:pPr>
      <w:r w:rsidRPr="00D34039">
        <w:rPr>
          <w:rFonts w:ascii="Times New Roman" w:eastAsia="Times New Roman" w:hAnsi="Times New Roman"/>
          <w:sz w:val="28"/>
          <w:szCs w:val="28"/>
          <w:lang w:eastAsia="ru-RU"/>
        </w:rPr>
        <w:t xml:space="preserve">             6.4.Размер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 составляет не менее 2 процентов от фонда оплаты труда, предусмотренного на выплату окладов (ставок </w:t>
      </w:r>
      <w:r w:rsidRPr="00D34039">
        <w:rPr>
          <w:rFonts w:ascii="Times New Roman" w:eastAsia="Times New Roman" w:hAnsi="Times New Roman"/>
          <w:sz w:val="28"/>
          <w:szCs w:val="28"/>
          <w:lang w:eastAsia="ru-RU"/>
        </w:rPr>
        <w:lastRenderedPageBreak/>
        <w:t>заработной платы, должностных окладов) и иных выплат стимулирующего характера.</w:t>
      </w:r>
    </w:p>
    <w:p w:rsidR="00D34039" w:rsidRPr="00D34039" w:rsidRDefault="00D34039" w:rsidP="00D34039">
      <w:pPr>
        <w:tabs>
          <w:tab w:val="left" w:pos="1134"/>
        </w:tabs>
        <w:spacing w:after="0" w:line="240" w:lineRule="auto"/>
        <w:ind w:left="-94"/>
        <w:jc w:val="both"/>
        <w:rPr>
          <w:rFonts w:ascii="Times New Roman" w:eastAsia="Times New Roman" w:hAnsi="Times New Roman"/>
          <w:sz w:val="28"/>
          <w:szCs w:val="28"/>
          <w:lang w:eastAsia="ru-RU"/>
        </w:rPr>
      </w:pPr>
      <w:r w:rsidRPr="00D34039">
        <w:rPr>
          <w:rFonts w:ascii="Times New Roman" w:eastAsia="Times New Roman" w:hAnsi="Times New Roman"/>
          <w:color w:val="000000"/>
          <w:sz w:val="28"/>
          <w:szCs w:val="28"/>
          <w:lang w:eastAsia="ru-RU"/>
        </w:rPr>
        <w:t xml:space="preserve">            6.5. Всего с 1 сентября 2011 года на выплаты стимулирующего характера учреждением направляется не менее 25 процентов фонда оплаты труда.</w:t>
      </w:r>
      <w:r w:rsidRPr="00D34039">
        <w:rPr>
          <w:rFonts w:ascii="Times New Roman" w:eastAsia="Times New Roman" w:hAnsi="Times New Roman"/>
          <w:iCs/>
          <w:sz w:val="28"/>
          <w:szCs w:val="28"/>
          <w:lang w:eastAsia="ru-RU"/>
        </w:rPr>
        <w:t xml:space="preserve"> </w:t>
      </w:r>
    </w:p>
    <w:p w:rsidR="00D34039" w:rsidRPr="00D34039" w:rsidRDefault="00D34039" w:rsidP="00D34039">
      <w:pPr>
        <w:shd w:val="clear" w:color="auto" w:fill="FFFFFF"/>
        <w:tabs>
          <w:tab w:val="left" w:pos="1109"/>
        </w:tabs>
        <w:spacing w:after="0" w:line="240" w:lineRule="auto"/>
        <w:ind w:right="-1" w:firstLine="709"/>
        <w:jc w:val="both"/>
        <w:rPr>
          <w:rFonts w:ascii="Times New Roman" w:eastAsia="Times New Roman" w:hAnsi="Times New Roman"/>
          <w:i/>
          <w:spacing w:val="2"/>
          <w:sz w:val="28"/>
          <w:szCs w:val="28"/>
          <w:lang w:eastAsia="ru-RU"/>
        </w:rPr>
      </w:pPr>
    </w:p>
    <w:p w:rsidR="00D34039" w:rsidRPr="00D34039" w:rsidRDefault="00D34039" w:rsidP="00D34039">
      <w:pPr>
        <w:spacing w:after="0" w:line="240" w:lineRule="auto"/>
        <w:ind w:right="114"/>
        <w:jc w:val="both"/>
        <w:rPr>
          <w:rFonts w:ascii="Times New Roman" w:eastAsia="Times New Roman" w:hAnsi="Times New Roman"/>
          <w:b/>
          <w:color w:val="000000"/>
          <w:sz w:val="28"/>
          <w:szCs w:val="28"/>
          <w:lang w:eastAsia="ru-RU"/>
        </w:rPr>
      </w:pPr>
      <w:r w:rsidRPr="00D34039">
        <w:rPr>
          <w:rFonts w:ascii="Times New Roman" w:eastAsia="Times New Roman" w:hAnsi="Times New Roman"/>
          <w:i/>
          <w:spacing w:val="2"/>
          <w:sz w:val="28"/>
          <w:szCs w:val="28"/>
          <w:lang w:eastAsia="ru-RU"/>
        </w:rPr>
        <w:t xml:space="preserve">                    </w:t>
      </w:r>
      <w:r w:rsidRPr="00D34039">
        <w:rPr>
          <w:rFonts w:ascii="Times New Roman" w:eastAsia="Times New Roman" w:hAnsi="Times New Roman"/>
          <w:b/>
          <w:color w:val="000000"/>
          <w:sz w:val="28"/>
          <w:szCs w:val="28"/>
          <w:lang w:eastAsia="ru-RU"/>
        </w:rPr>
        <w:t>7.Условия оплаты труда руководителя учреждения</w:t>
      </w:r>
    </w:p>
    <w:p w:rsidR="00D34039" w:rsidRPr="00D34039" w:rsidRDefault="00D34039" w:rsidP="00D34039">
      <w:pPr>
        <w:spacing w:after="0" w:line="240" w:lineRule="auto"/>
        <w:ind w:right="114"/>
        <w:jc w:val="both"/>
        <w:rPr>
          <w:rFonts w:ascii="Times New Roman" w:eastAsia="Times New Roman" w:hAnsi="Times New Roman"/>
          <w:color w:val="000000"/>
          <w:sz w:val="28"/>
          <w:szCs w:val="28"/>
          <w:lang w:eastAsia="ru-RU"/>
        </w:rPr>
      </w:pPr>
      <w:r w:rsidRPr="00D34039">
        <w:rPr>
          <w:rFonts w:ascii="Times New Roman" w:eastAsia="Times New Roman" w:hAnsi="Times New Roman"/>
          <w:b/>
          <w:color w:val="000000"/>
          <w:sz w:val="28"/>
          <w:szCs w:val="28"/>
          <w:lang w:eastAsia="ru-RU"/>
        </w:rPr>
        <w:t xml:space="preserve"> </w:t>
      </w:r>
    </w:p>
    <w:p w:rsidR="00D34039" w:rsidRPr="00D34039" w:rsidRDefault="00D34039" w:rsidP="00D34039">
      <w:pPr>
        <w:spacing w:after="0" w:line="240" w:lineRule="auto"/>
        <w:ind w:firstLine="708"/>
        <w:jc w:val="both"/>
        <w:rPr>
          <w:rFonts w:ascii="Times New Roman" w:eastAsia="Times New Roman" w:hAnsi="Times New Roman"/>
          <w:color w:val="000000"/>
          <w:sz w:val="28"/>
          <w:szCs w:val="28"/>
          <w:lang w:eastAsia="ru-RU"/>
        </w:rPr>
      </w:pPr>
      <w:r w:rsidRPr="00D34039">
        <w:rPr>
          <w:rFonts w:ascii="Times New Roman" w:eastAsia="Times New Roman" w:hAnsi="Times New Roman"/>
          <w:color w:val="000000"/>
          <w:sz w:val="28"/>
          <w:szCs w:val="28"/>
          <w:lang w:eastAsia="ru-RU"/>
        </w:rPr>
        <w:t>7.1. Заработная плата заведующей детским садом    состоит из должностного оклада, выплат компенсационного и стимулирующего характера.</w:t>
      </w:r>
    </w:p>
    <w:p w:rsidR="00D34039" w:rsidRPr="00B509B8" w:rsidRDefault="00D34039" w:rsidP="00B509B8">
      <w:pPr>
        <w:autoSpaceDE w:val="0"/>
        <w:autoSpaceDN w:val="0"/>
        <w:adjustRightInd w:val="0"/>
        <w:spacing w:after="0" w:line="240" w:lineRule="auto"/>
        <w:ind w:firstLine="708"/>
        <w:jc w:val="both"/>
        <w:rPr>
          <w:rFonts w:ascii="Times New Roman" w:hAnsi="Times New Roman"/>
          <w:sz w:val="28"/>
          <w:szCs w:val="28"/>
          <w:lang w:eastAsia="ru-RU"/>
        </w:rPr>
      </w:pPr>
      <w:r w:rsidRPr="00D34039">
        <w:rPr>
          <w:rFonts w:ascii="Times New Roman" w:hAnsi="Times New Roman"/>
          <w:color w:val="000000"/>
          <w:sz w:val="28"/>
          <w:szCs w:val="28"/>
          <w:lang w:eastAsia="ru-RU"/>
        </w:rPr>
        <w:t>7.2. Должностной оклад руководителя учреждения, определяемый трудовым договором, устанавливается в кратном отношении к средней заработной плате работников, которые относятся к основному персоналу  учреждения, и составляет до 2 размеров указанной средней заработной платы.</w:t>
      </w:r>
      <w:r w:rsidRPr="00D34039">
        <w:rPr>
          <w:rFonts w:ascii="Times New Roman" w:hAnsi="Times New Roman"/>
          <w:sz w:val="28"/>
          <w:szCs w:val="28"/>
          <w:lang w:eastAsia="ru-RU"/>
        </w:rPr>
        <w:t xml:space="preserve"> При расчете должностного оклада руководителя учитываются оклады (должностные оклады), отдельные виды выплат стимулирующего и компенсационного характера работников (персонала) за календарный год, предшествующий году установления должностного оклада руководителю. </w:t>
      </w:r>
    </w:p>
    <w:p w:rsidR="00D34039" w:rsidRPr="00D34039" w:rsidRDefault="00D34039" w:rsidP="00D34039">
      <w:pPr>
        <w:spacing w:after="0" w:line="240" w:lineRule="auto"/>
        <w:ind w:firstLine="708"/>
        <w:jc w:val="both"/>
        <w:rPr>
          <w:rFonts w:ascii="Times New Roman" w:eastAsia="Times New Roman" w:hAnsi="Times New Roman"/>
          <w:color w:val="000000"/>
          <w:sz w:val="28"/>
          <w:szCs w:val="28"/>
          <w:lang w:eastAsia="ru-RU"/>
        </w:rPr>
      </w:pPr>
      <w:r w:rsidRPr="00D34039">
        <w:rPr>
          <w:rFonts w:ascii="Times New Roman" w:eastAsia="Times New Roman" w:hAnsi="Times New Roman"/>
          <w:color w:val="000000"/>
          <w:sz w:val="28"/>
          <w:szCs w:val="28"/>
          <w:lang w:eastAsia="ru-RU"/>
        </w:rPr>
        <w:t xml:space="preserve"> 7.3. К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w:t>
      </w:r>
    </w:p>
    <w:p w:rsidR="00D34039" w:rsidRPr="00D34039" w:rsidRDefault="00D34039" w:rsidP="00D34039">
      <w:pPr>
        <w:spacing w:after="0" w:line="240" w:lineRule="auto"/>
        <w:ind w:firstLine="708"/>
        <w:jc w:val="both"/>
        <w:rPr>
          <w:rFonts w:ascii="Times New Roman" w:eastAsia="Times New Roman" w:hAnsi="Times New Roman"/>
          <w:color w:val="000000"/>
          <w:sz w:val="28"/>
          <w:szCs w:val="28"/>
          <w:lang w:eastAsia="ru-RU"/>
        </w:rPr>
      </w:pPr>
      <w:r w:rsidRPr="00D34039">
        <w:rPr>
          <w:rFonts w:ascii="Times New Roman" w:eastAsia="Times New Roman" w:hAnsi="Times New Roman"/>
          <w:color w:val="000000"/>
          <w:sz w:val="28"/>
          <w:szCs w:val="28"/>
          <w:lang w:eastAsia="ru-RU"/>
        </w:rPr>
        <w:t xml:space="preserve">7.4. Перечни должностей и профессий работников учреждений, которые относятся к основному персоналу по видам экономической деятельности, устанавливаются </w:t>
      </w:r>
      <w:r w:rsidRPr="00D34039">
        <w:rPr>
          <w:rFonts w:ascii="Times New Roman" w:eastAsia="Times New Roman" w:hAnsi="Times New Roman"/>
          <w:sz w:val="28"/>
          <w:szCs w:val="28"/>
          <w:lang w:eastAsia="ru-RU"/>
        </w:rPr>
        <w:t>постановлением ИКМО г. Казани</w:t>
      </w:r>
      <w:r w:rsidRPr="00D34039">
        <w:rPr>
          <w:rFonts w:ascii="Times New Roman" w:eastAsia="Times New Roman" w:hAnsi="Times New Roman"/>
          <w:color w:val="000000"/>
          <w:sz w:val="28"/>
          <w:szCs w:val="28"/>
          <w:lang w:eastAsia="ru-RU"/>
        </w:rPr>
        <w:t>.</w:t>
      </w:r>
    </w:p>
    <w:p w:rsidR="00D34039" w:rsidRPr="00D34039" w:rsidRDefault="00D34039" w:rsidP="00D34039">
      <w:pPr>
        <w:spacing w:after="0" w:line="240" w:lineRule="auto"/>
        <w:ind w:firstLine="708"/>
        <w:jc w:val="both"/>
        <w:rPr>
          <w:rFonts w:ascii="Times New Roman" w:eastAsia="Times New Roman" w:hAnsi="Times New Roman"/>
          <w:color w:val="000000"/>
          <w:sz w:val="28"/>
          <w:szCs w:val="28"/>
          <w:lang w:eastAsia="ru-RU"/>
        </w:rPr>
      </w:pPr>
      <w:r w:rsidRPr="00D34039">
        <w:rPr>
          <w:rFonts w:ascii="Times New Roman" w:eastAsia="Times New Roman" w:hAnsi="Times New Roman"/>
          <w:color w:val="000000"/>
          <w:sz w:val="28"/>
          <w:szCs w:val="28"/>
          <w:lang w:eastAsia="ru-RU"/>
        </w:rPr>
        <w:t xml:space="preserve">7.5. </w:t>
      </w:r>
      <w:proofErr w:type="gramStart"/>
      <w:r w:rsidRPr="00D34039">
        <w:rPr>
          <w:rFonts w:ascii="Times New Roman" w:eastAsia="Times New Roman" w:hAnsi="Times New Roman"/>
          <w:color w:val="000000"/>
          <w:sz w:val="28"/>
          <w:szCs w:val="28"/>
          <w:lang w:eastAsia="ru-RU"/>
        </w:rPr>
        <w:t xml:space="preserve">Порядок исчисления размера средней заработной платы для определения размера должностного оклада руководителя  бюджетного учреждения утверждены приказом Министерства здравоохранения и социального развития Российской Федерации от 8 апреля </w:t>
      </w:r>
      <w:smartTag w:uri="urn:schemas-microsoft-com:office:smarttags" w:element="metricconverter">
        <w:smartTagPr>
          <w:attr w:name="ProductID" w:val="2008 г"/>
        </w:smartTagPr>
        <w:r w:rsidRPr="00D34039">
          <w:rPr>
            <w:rFonts w:ascii="Times New Roman" w:eastAsia="Times New Roman" w:hAnsi="Times New Roman"/>
            <w:color w:val="000000"/>
            <w:sz w:val="28"/>
            <w:szCs w:val="28"/>
            <w:lang w:eastAsia="ru-RU"/>
          </w:rPr>
          <w:t>2008 г</w:t>
        </w:r>
      </w:smartTag>
      <w:r w:rsidRPr="00D34039">
        <w:rPr>
          <w:rFonts w:ascii="Times New Roman" w:eastAsia="Times New Roman" w:hAnsi="Times New Roman"/>
          <w:color w:val="000000"/>
          <w:sz w:val="28"/>
          <w:szCs w:val="28"/>
          <w:lang w:eastAsia="ru-RU"/>
        </w:rPr>
        <w:t xml:space="preserve">. N 167н (зарегистрирован Министерством юстиции Российской Федерации 5 мая </w:t>
      </w:r>
      <w:smartTag w:uri="urn:schemas-microsoft-com:office:smarttags" w:element="metricconverter">
        <w:smartTagPr>
          <w:attr w:name="ProductID" w:val="2008 г"/>
        </w:smartTagPr>
        <w:r w:rsidRPr="00D34039">
          <w:rPr>
            <w:rFonts w:ascii="Times New Roman" w:eastAsia="Times New Roman" w:hAnsi="Times New Roman"/>
            <w:color w:val="000000"/>
            <w:sz w:val="28"/>
            <w:szCs w:val="28"/>
            <w:lang w:eastAsia="ru-RU"/>
          </w:rPr>
          <w:t>2008 г</w:t>
        </w:r>
      </w:smartTag>
      <w:r w:rsidRPr="00D34039">
        <w:rPr>
          <w:rFonts w:ascii="Times New Roman" w:eastAsia="Times New Roman" w:hAnsi="Times New Roman"/>
          <w:color w:val="000000"/>
          <w:sz w:val="28"/>
          <w:szCs w:val="28"/>
          <w:lang w:eastAsia="ru-RU"/>
        </w:rPr>
        <w:t xml:space="preserve">., регистрационный N 11624) и постановлениями МО и Н РТ и </w:t>
      </w:r>
      <w:r w:rsidRPr="00D34039">
        <w:rPr>
          <w:rFonts w:ascii="Times New Roman" w:eastAsia="Times New Roman" w:hAnsi="Times New Roman"/>
          <w:sz w:val="28"/>
          <w:szCs w:val="28"/>
          <w:lang w:eastAsia="ru-RU"/>
        </w:rPr>
        <w:t>ИКМО Г. Казани.</w:t>
      </w:r>
      <w:proofErr w:type="gramEnd"/>
    </w:p>
    <w:p w:rsidR="00D34039" w:rsidRDefault="00D34039" w:rsidP="00D34039">
      <w:pPr>
        <w:spacing w:after="0" w:line="240" w:lineRule="auto"/>
        <w:ind w:left="57" w:firstLine="651"/>
        <w:jc w:val="both"/>
        <w:rPr>
          <w:rFonts w:ascii="Times New Roman" w:eastAsia="Times New Roman" w:hAnsi="Times New Roman"/>
          <w:color w:val="000000"/>
          <w:sz w:val="28"/>
          <w:szCs w:val="28"/>
          <w:lang w:eastAsia="ru-RU"/>
        </w:rPr>
      </w:pPr>
      <w:r w:rsidRPr="00D34039">
        <w:rPr>
          <w:rFonts w:ascii="Times New Roman" w:eastAsia="Times New Roman" w:hAnsi="Times New Roman"/>
          <w:color w:val="000000"/>
          <w:sz w:val="28"/>
          <w:szCs w:val="28"/>
          <w:lang w:eastAsia="ru-RU"/>
        </w:rPr>
        <w:t>7.6. Выплаты компенсационного характера устанавливаются для руководителей учреждений, их заместителей и главных бухгалтеров в процентах к должностным окладам или в абсолютных размерах, если иное не установлено федеральными  законами или указами Президента Российской Федерации и Республики Татарстан.</w:t>
      </w:r>
    </w:p>
    <w:p w:rsidR="00D34039" w:rsidRPr="00D34039" w:rsidRDefault="00D34039" w:rsidP="00D34039">
      <w:pPr>
        <w:spacing w:after="0" w:line="240" w:lineRule="auto"/>
        <w:ind w:left="57" w:firstLine="651"/>
        <w:jc w:val="both"/>
        <w:rPr>
          <w:rFonts w:ascii="Times New Roman" w:eastAsia="Times New Roman" w:hAnsi="Times New Roman"/>
          <w:color w:val="000000"/>
          <w:sz w:val="28"/>
          <w:szCs w:val="28"/>
          <w:lang w:eastAsia="ru-RU"/>
        </w:rPr>
      </w:pPr>
    </w:p>
    <w:p w:rsidR="00D34039" w:rsidRPr="00D34039" w:rsidRDefault="00D34039" w:rsidP="00D34039">
      <w:pPr>
        <w:spacing w:after="0" w:line="240" w:lineRule="auto"/>
        <w:ind w:firstLine="708"/>
        <w:jc w:val="both"/>
        <w:rPr>
          <w:rFonts w:ascii="Times New Roman" w:eastAsia="Times New Roman" w:hAnsi="Times New Roman"/>
          <w:color w:val="000000"/>
          <w:sz w:val="28"/>
          <w:szCs w:val="28"/>
          <w:lang w:eastAsia="ru-RU"/>
        </w:rPr>
      </w:pPr>
      <w:r w:rsidRPr="00D34039">
        <w:rPr>
          <w:rFonts w:ascii="Times New Roman" w:eastAsia="Times New Roman" w:hAnsi="Times New Roman"/>
          <w:color w:val="000000"/>
          <w:sz w:val="28"/>
          <w:szCs w:val="28"/>
          <w:lang w:eastAsia="ru-RU"/>
        </w:rPr>
        <w:t>7.7. Выплаты стимулирующего характера производятся руководителю учреждения с учетом исполнения учреждением целевых показателей эффективности работы, устанавливаемых МО и Н РТ и ИКМО г. Казани, за счет лимитов бюджетных обязательств.</w:t>
      </w:r>
    </w:p>
    <w:p w:rsidR="00D34039" w:rsidRPr="00D34039" w:rsidRDefault="00D34039" w:rsidP="00D34039">
      <w:pPr>
        <w:spacing w:after="0" w:line="240" w:lineRule="auto"/>
        <w:ind w:left="57" w:firstLine="651"/>
        <w:jc w:val="both"/>
        <w:rPr>
          <w:rFonts w:ascii="Times New Roman" w:eastAsia="Times New Roman" w:hAnsi="Times New Roman"/>
          <w:color w:val="000000"/>
          <w:sz w:val="28"/>
          <w:szCs w:val="28"/>
          <w:lang w:eastAsia="ru-RU"/>
        </w:rPr>
      </w:pPr>
      <w:r w:rsidRPr="00D34039">
        <w:rPr>
          <w:rFonts w:ascii="Times New Roman" w:eastAsia="Times New Roman" w:hAnsi="Times New Roman"/>
          <w:color w:val="000000"/>
          <w:sz w:val="28"/>
          <w:szCs w:val="28"/>
          <w:lang w:eastAsia="ru-RU"/>
        </w:rPr>
        <w:t xml:space="preserve">7.8. Условия оплаты труда руководителя образовательного учреждения, размеры, порядок и критерии осуществления стимулирующих выплат   устанавливаются, в дополнительном соглашении к трудовому договору с </w:t>
      </w:r>
      <w:r w:rsidRPr="00D34039">
        <w:rPr>
          <w:rFonts w:ascii="Times New Roman" w:eastAsia="Times New Roman" w:hAnsi="Times New Roman"/>
          <w:color w:val="000000"/>
          <w:sz w:val="28"/>
          <w:szCs w:val="28"/>
          <w:lang w:eastAsia="ru-RU"/>
        </w:rPr>
        <w:lastRenderedPageBreak/>
        <w:t>руководителем  образовательного учреждения согласно постановлениям и распоряжениям ИКМО г. Казани.</w:t>
      </w:r>
    </w:p>
    <w:p w:rsidR="00D34039" w:rsidRPr="00D34039" w:rsidRDefault="00D34039" w:rsidP="00D34039">
      <w:pPr>
        <w:spacing w:after="0" w:line="240" w:lineRule="auto"/>
        <w:ind w:left="57" w:firstLine="651"/>
        <w:jc w:val="both"/>
        <w:rPr>
          <w:rFonts w:ascii="Times New Roman" w:eastAsia="Times New Roman" w:hAnsi="Times New Roman"/>
          <w:color w:val="000000"/>
          <w:sz w:val="28"/>
          <w:szCs w:val="28"/>
          <w:lang w:eastAsia="ru-RU"/>
        </w:rPr>
      </w:pPr>
    </w:p>
    <w:p w:rsidR="00D34039" w:rsidRPr="00D34039" w:rsidRDefault="00D34039" w:rsidP="00D34039">
      <w:pPr>
        <w:spacing w:after="0" w:line="240" w:lineRule="auto"/>
        <w:ind w:left="-285" w:firstLine="57"/>
        <w:jc w:val="both"/>
        <w:rPr>
          <w:rFonts w:ascii="Times New Roman" w:eastAsia="Times New Roman" w:hAnsi="Times New Roman"/>
          <w:b/>
          <w:sz w:val="28"/>
          <w:szCs w:val="28"/>
          <w:lang w:eastAsia="ru-RU"/>
        </w:rPr>
      </w:pPr>
      <w:r w:rsidRPr="00D34039">
        <w:rPr>
          <w:rFonts w:ascii="Times New Roman" w:eastAsia="Times New Roman" w:hAnsi="Times New Roman"/>
          <w:b/>
          <w:sz w:val="28"/>
          <w:szCs w:val="28"/>
          <w:lang w:eastAsia="ru-RU"/>
        </w:rPr>
        <w:t xml:space="preserve">              8.О критериях  оценки эффективности деятельности  работников</w:t>
      </w:r>
    </w:p>
    <w:p w:rsidR="00D34039" w:rsidRPr="00D34039" w:rsidRDefault="00D34039" w:rsidP="00D34039">
      <w:pPr>
        <w:spacing w:after="0" w:line="240" w:lineRule="auto"/>
        <w:ind w:firstLine="708"/>
        <w:jc w:val="both"/>
        <w:rPr>
          <w:rFonts w:ascii="Times New Roman" w:eastAsia="Times New Roman" w:hAnsi="Times New Roman"/>
          <w:b/>
          <w:sz w:val="28"/>
          <w:szCs w:val="28"/>
          <w:lang w:eastAsia="ru-RU"/>
        </w:rPr>
      </w:pPr>
      <w:r w:rsidRPr="00D34039">
        <w:rPr>
          <w:rFonts w:ascii="Times New Roman" w:eastAsia="Times New Roman" w:hAnsi="Times New Roman"/>
          <w:sz w:val="28"/>
          <w:szCs w:val="28"/>
          <w:lang w:eastAsia="ru-RU"/>
        </w:rPr>
        <w:t xml:space="preserve">8.1.  </w:t>
      </w:r>
      <w:proofErr w:type="gramStart"/>
      <w:r w:rsidRPr="00D34039">
        <w:rPr>
          <w:rFonts w:ascii="Times New Roman" w:eastAsia="Times New Roman" w:hAnsi="Times New Roman"/>
          <w:sz w:val="28"/>
          <w:szCs w:val="28"/>
          <w:lang w:eastAsia="ru-RU"/>
        </w:rPr>
        <w:t>Критерии  оценки эффективности деятельности   работников  детского сада разрабатываются на основании Положения об условиях оплаты труда работников профессиональных квалификационных групп должностей работников образования государственных и муниципальных учреждений Республики Татарстан, разработанного в соответствии с Постановлением Кабинета министров Республики Татарстан от 18.08.2008 г. № 592 «О введении новых  систем оплаты труда работников бюджетных учреждений Республики Татарстан» и  постановления Кабинета Министров Республики Татарстан  от 24.08.2010</w:t>
      </w:r>
      <w:proofErr w:type="gramEnd"/>
      <w:r w:rsidRPr="00D34039">
        <w:rPr>
          <w:rFonts w:ascii="Times New Roman" w:eastAsia="Times New Roman" w:hAnsi="Times New Roman"/>
          <w:sz w:val="28"/>
          <w:szCs w:val="28"/>
          <w:lang w:eastAsia="ru-RU"/>
        </w:rPr>
        <w:t xml:space="preserve"> года № 678 «Об условиях оплаты труда работников государственных учреждений Республики Татарстан», с  изменениями (постановление КМ РТ от 08.10.2010 года №790, постановление КМ РТ от 19.08.2011 г. №700, Постановление КМ РТ от 24.08.2011 г. № 688</w:t>
      </w:r>
      <w:proofErr w:type="gramStart"/>
      <w:r w:rsidRPr="00D34039">
        <w:rPr>
          <w:rFonts w:ascii="Times New Roman" w:eastAsia="Times New Roman" w:hAnsi="Times New Roman"/>
          <w:sz w:val="28"/>
          <w:szCs w:val="28"/>
          <w:lang w:eastAsia="ru-RU"/>
        </w:rPr>
        <w:t xml:space="preserve"> )</w:t>
      </w:r>
      <w:proofErr w:type="gramEnd"/>
      <w:r w:rsidRPr="00D34039">
        <w:rPr>
          <w:rFonts w:ascii="Times New Roman" w:eastAsia="Times New Roman" w:hAnsi="Times New Roman"/>
          <w:sz w:val="28"/>
          <w:szCs w:val="28"/>
          <w:lang w:eastAsia="ru-RU"/>
        </w:rPr>
        <w:t xml:space="preserve"> и </w:t>
      </w:r>
      <w:r w:rsidRPr="00D34039">
        <w:rPr>
          <w:rFonts w:ascii="Times New Roman" w:eastAsia="Times New Roman" w:hAnsi="Times New Roman"/>
          <w:bCs/>
          <w:sz w:val="28"/>
          <w:szCs w:val="28"/>
          <w:lang w:eastAsia="ru-RU"/>
        </w:rPr>
        <w:t xml:space="preserve"> приказа МО и Н РТ № 3013/10 от 23 августа  2010 года </w:t>
      </w:r>
      <w:r w:rsidRPr="00D34039">
        <w:rPr>
          <w:rFonts w:ascii="Times New Roman" w:eastAsia="Times New Roman" w:hAnsi="Times New Roman"/>
          <w:sz w:val="28"/>
          <w:szCs w:val="28"/>
          <w:lang w:eastAsia="ru-RU"/>
        </w:rPr>
        <w:t>определяет критерии выплат за  качество выполняемых  работ работниками учреждения по результатам труда за определенный отрезок   времени.</w:t>
      </w:r>
    </w:p>
    <w:p w:rsidR="00D34039" w:rsidRPr="00D34039" w:rsidRDefault="00D34039" w:rsidP="00D34039">
      <w:pPr>
        <w:spacing w:after="0" w:line="240" w:lineRule="auto"/>
        <w:ind w:firstLine="708"/>
        <w:jc w:val="both"/>
        <w:rPr>
          <w:rFonts w:ascii="Times New Roman" w:eastAsia="Times New Roman" w:hAnsi="Times New Roman"/>
          <w:b/>
          <w:sz w:val="28"/>
          <w:szCs w:val="28"/>
          <w:lang w:eastAsia="ru-RU"/>
        </w:rPr>
      </w:pPr>
      <w:r w:rsidRPr="00D34039">
        <w:rPr>
          <w:rFonts w:ascii="Times New Roman" w:eastAsia="Times New Roman" w:hAnsi="Times New Roman"/>
          <w:sz w:val="28"/>
          <w:szCs w:val="28"/>
          <w:lang w:eastAsia="ru-RU"/>
        </w:rPr>
        <w:t xml:space="preserve">8.2. Основным критерием, влияющим на размер выплат за качество выполняемых работ, является  достижение пороговых </w:t>
      </w:r>
      <w:proofErr w:type="gramStart"/>
      <w:r w:rsidRPr="00D34039">
        <w:rPr>
          <w:rFonts w:ascii="Times New Roman" w:eastAsia="Times New Roman" w:hAnsi="Times New Roman"/>
          <w:sz w:val="28"/>
          <w:szCs w:val="28"/>
          <w:lang w:eastAsia="ru-RU"/>
        </w:rPr>
        <w:t>значений критериев оценки эффективности деятельности учреждения</w:t>
      </w:r>
      <w:proofErr w:type="gramEnd"/>
      <w:r w:rsidRPr="00D34039">
        <w:rPr>
          <w:rFonts w:ascii="Times New Roman" w:eastAsia="Times New Roman" w:hAnsi="Times New Roman"/>
          <w:sz w:val="28"/>
          <w:szCs w:val="28"/>
          <w:lang w:eastAsia="ru-RU"/>
        </w:rPr>
        <w:t>.</w:t>
      </w:r>
    </w:p>
    <w:p w:rsidR="00D34039" w:rsidRPr="00D34039" w:rsidRDefault="00D34039" w:rsidP="00D34039">
      <w:pPr>
        <w:spacing w:after="0" w:line="240" w:lineRule="auto"/>
        <w:ind w:left="57" w:firstLine="651"/>
        <w:jc w:val="both"/>
        <w:rPr>
          <w:rFonts w:ascii="Times New Roman" w:eastAsia="Times New Roman" w:hAnsi="Times New Roman"/>
          <w:b/>
          <w:sz w:val="28"/>
          <w:szCs w:val="28"/>
          <w:lang w:eastAsia="ru-RU"/>
        </w:rPr>
      </w:pPr>
      <w:r w:rsidRPr="00D34039">
        <w:rPr>
          <w:rFonts w:ascii="Times New Roman" w:eastAsia="Times New Roman" w:hAnsi="Times New Roman"/>
          <w:sz w:val="28"/>
          <w:szCs w:val="28"/>
          <w:lang w:eastAsia="ru-RU"/>
        </w:rPr>
        <w:t>8.3. Цель оценки результативности деятельности  работников образования – обеспечение зависимости оплаты  труда от результатов работы путем объективного оценивания результатов педагогической деятельности и осуществления на их основе материального стимулирования за счет соответствующих выплат из стимулирующей части фонда оплаты труда образовательного учреждения.</w:t>
      </w:r>
    </w:p>
    <w:p w:rsidR="00D34039" w:rsidRPr="00D34039" w:rsidRDefault="00D34039" w:rsidP="00D34039">
      <w:pPr>
        <w:spacing w:after="0" w:line="240" w:lineRule="auto"/>
        <w:ind w:left="57" w:hanging="57"/>
        <w:jc w:val="both"/>
        <w:rPr>
          <w:rFonts w:ascii="Times New Roman" w:eastAsia="Times New Roman" w:hAnsi="Times New Roman"/>
          <w:color w:val="000000"/>
          <w:sz w:val="28"/>
          <w:szCs w:val="28"/>
          <w:lang w:eastAsia="ru-RU"/>
        </w:rPr>
      </w:pPr>
      <w:r w:rsidRPr="00D34039">
        <w:rPr>
          <w:rFonts w:ascii="Times New Roman" w:eastAsia="Times New Roman" w:hAnsi="Times New Roman"/>
          <w:sz w:val="28"/>
          <w:szCs w:val="28"/>
          <w:lang w:eastAsia="ru-RU"/>
        </w:rPr>
        <w:t xml:space="preserve">  </w:t>
      </w:r>
      <w:r w:rsidRPr="00D34039">
        <w:rPr>
          <w:rFonts w:ascii="Times New Roman" w:eastAsia="Times New Roman" w:hAnsi="Times New Roman"/>
          <w:color w:val="000000"/>
          <w:sz w:val="28"/>
          <w:szCs w:val="28"/>
          <w:lang w:eastAsia="ru-RU"/>
        </w:rPr>
        <w:tab/>
        <w:t>8.4 Экспертную оценку результативности деятельности педагога  за выполнение социально-значимой  общественной работы осуществляет Комиссия.</w:t>
      </w:r>
    </w:p>
    <w:p w:rsidR="00D34039" w:rsidRDefault="00D34039" w:rsidP="00D34039">
      <w:pPr>
        <w:shd w:val="clear" w:color="auto" w:fill="FFFFFF"/>
        <w:spacing w:after="0" w:line="240" w:lineRule="auto"/>
        <w:ind w:right="43" w:firstLine="708"/>
        <w:jc w:val="both"/>
        <w:rPr>
          <w:rFonts w:ascii="Times New Roman" w:eastAsia="Times New Roman" w:hAnsi="Times New Roman"/>
          <w:b/>
          <w:sz w:val="28"/>
          <w:szCs w:val="28"/>
          <w:lang w:eastAsia="ru-RU"/>
        </w:rPr>
      </w:pPr>
      <w:r w:rsidRPr="00D34039">
        <w:rPr>
          <w:rFonts w:ascii="Times New Roman" w:eastAsia="Times New Roman" w:hAnsi="Times New Roman"/>
          <w:sz w:val="28"/>
          <w:szCs w:val="28"/>
          <w:lang w:eastAsia="ru-RU"/>
        </w:rPr>
        <w:t xml:space="preserve">8.5. Количество баллов </w:t>
      </w:r>
      <w:r w:rsidRPr="00D34039">
        <w:rPr>
          <w:rFonts w:ascii="Times New Roman" w:eastAsia="Times New Roman" w:hAnsi="Times New Roman"/>
          <w:b/>
          <w:color w:val="000000"/>
          <w:sz w:val="28"/>
          <w:szCs w:val="28"/>
          <w:lang w:eastAsia="ru-RU"/>
        </w:rPr>
        <w:t>за выполнение социально-значимой  общественной работы</w:t>
      </w:r>
      <w:r w:rsidRPr="00D34039">
        <w:rPr>
          <w:rFonts w:ascii="Times New Roman" w:eastAsia="Times New Roman" w:hAnsi="Times New Roman"/>
          <w:sz w:val="28"/>
          <w:szCs w:val="28"/>
          <w:lang w:eastAsia="ru-RU"/>
        </w:rPr>
        <w:t xml:space="preserve"> добавляется к итоговому баллу работника, но не выше </w:t>
      </w:r>
      <w:r w:rsidRPr="00D34039">
        <w:rPr>
          <w:rFonts w:ascii="Times New Roman" w:eastAsia="Times New Roman" w:hAnsi="Times New Roman"/>
          <w:b/>
          <w:sz w:val="28"/>
          <w:szCs w:val="28"/>
          <w:lang w:eastAsia="ru-RU"/>
        </w:rPr>
        <w:t>количества максимальных баллов.</w:t>
      </w:r>
    </w:p>
    <w:p w:rsidR="00D34039" w:rsidRDefault="00D34039" w:rsidP="00D34039">
      <w:pPr>
        <w:shd w:val="clear" w:color="auto" w:fill="FFFFFF"/>
        <w:spacing w:after="0" w:line="240" w:lineRule="auto"/>
        <w:ind w:right="43" w:firstLine="708"/>
        <w:jc w:val="both"/>
        <w:rPr>
          <w:rFonts w:ascii="Times New Roman" w:eastAsia="Times New Roman" w:hAnsi="Times New Roman"/>
          <w:b/>
          <w:sz w:val="28"/>
          <w:szCs w:val="28"/>
          <w:lang w:eastAsia="ru-RU"/>
        </w:rPr>
      </w:pPr>
    </w:p>
    <w:p w:rsidR="00D34039" w:rsidRPr="00D34039" w:rsidRDefault="00D34039" w:rsidP="00D34039">
      <w:pPr>
        <w:shd w:val="clear" w:color="auto" w:fill="FFFFFF"/>
        <w:spacing w:after="0" w:line="240" w:lineRule="auto"/>
        <w:ind w:right="43" w:firstLine="708"/>
        <w:jc w:val="both"/>
        <w:rPr>
          <w:rFonts w:ascii="Times New Roman" w:eastAsia="Times New Roman" w:hAnsi="Times New Roman"/>
          <w:b/>
          <w:sz w:val="28"/>
          <w:szCs w:val="28"/>
          <w:lang w:eastAsia="ru-RU"/>
        </w:rPr>
      </w:pPr>
    </w:p>
    <w:p w:rsidR="00D34039" w:rsidRPr="00D34039" w:rsidRDefault="00D34039" w:rsidP="00D34039">
      <w:pPr>
        <w:shd w:val="clear" w:color="auto" w:fill="FFFFFF"/>
        <w:spacing w:after="0" w:line="240" w:lineRule="auto"/>
        <w:ind w:right="43" w:firstLine="708"/>
        <w:jc w:val="both"/>
        <w:rPr>
          <w:rFonts w:ascii="Times New Roman" w:eastAsia="Times New Roman" w:hAnsi="Times New Roman"/>
          <w:b/>
          <w:sz w:val="28"/>
          <w:szCs w:val="28"/>
          <w:lang w:eastAsia="ru-RU"/>
        </w:rPr>
      </w:pPr>
    </w:p>
    <w:p w:rsidR="00D34039" w:rsidRPr="00D34039" w:rsidRDefault="00D34039" w:rsidP="00D34039">
      <w:pPr>
        <w:spacing w:after="0" w:line="240" w:lineRule="auto"/>
        <w:ind w:left="-285"/>
        <w:jc w:val="both"/>
        <w:rPr>
          <w:rFonts w:ascii="Times New Roman" w:eastAsia="Times New Roman" w:hAnsi="Times New Roman"/>
          <w:b/>
          <w:color w:val="000000"/>
          <w:sz w:val="28"/>
          <w:szCs w:val="28"/>
          <w:lang w:eastAsia="ru-RU"/>
        </w:rPr>
      </w:pPr>
      <w:r w:rsidRPr="00D34039">
        <w:rPr>
          <w:rFonts w:ascii="Times New Roman" w:eastAsia="Times New Roman" w:hAnsi="Times New Roman"/>
          <w:b/>
          <w:color w:val="000000"/>
          <w:sz w:val="28"/>
          <w:szCs w:val="28"/>
          <w:lang w:eastAsia="ru-RU"/>
        </w:rPr>
        <w:t xml:space="preserve">                                               Заключительные положения</w:t>
      </w:r>
    </w:p>
    <w:p w:rsidR="00D34039" w:rsidRPr="00D34039" w:rsidRDefault="00D34039" w:rsidP="00D34039">
      <w:pPr>
        <w:spacing w:after="0" w:line="240" w:lineRule="auto"/>
        <w:ind w:left="-285"/>
        <w:jc w:val="both"/>
        <w:rPr>
          <w:rFonts w:ascii="Times New Roman" w:eastAsia="Times New Roman" w:hAnsi="Times New Roman"/>
          <w:b/>
          <w:color w:val="000000"/>
          <w:sz w:val="28"/>
          <w:szCs w:val="28"/>
          <w:lang w:eastAsia="ru-RU"/>
        </w:rPr>
      </w:pPr>
    </w:p>
    <w:p w:rsidR="00D34039" w:rsidRPr="00D34039" w:rsidRDefault="00D34039" w:rsidP="00D34039">
      <w:pPr>
        <w:spacing w:after="0" w:line="240" w:lineRule="auto"/>
        <w:jc w:val="both"/>
        <w:rPr>
          <w:rFonts w:ascii="Times New Roman" w:eastAsia="Times New Roman" w:hAnsi="Times New Roman"/>
          <w:b/>
          <w:color w:val="000000"/>
          <w:sz w:val="28"/>
          <w:szCs w:val="28"/>
          <w:lang w:eastAsia="ru-RU"/>
        </w:rPr>
      </w:pPr>
      <w:r w:rsidRPr="00D34039">
        <w:rPr>
          <w:rFonts w:ascii="Times New Roman" w:eastAsia="Times New Roman" w:hAnsi="Times New Roman"/>
          <w:b/>
          <w:color w:val="000000"/>
          <w:sz w:val="28"/>
          <w:szCs w:val="28"/>
          <w:lang w:eastAsia="ru-RU"/>
        </w:rPr>
        <w:t xml:space="preserve"> </w:t>
      </w:r>
      <w:r w:rsidRPr="00D34039">
        <w:rPr>
          <w:rFonts w:ascii="Times New Roman" w:eastAsia="Times New Roman" w:hAnsi="Times New Roman"/>
          <w:b/>
          <w:color w:val="000000"/>
          <w:sz w:val="28"/>
          <w:szCs w:val="28"/>
          <w:lang w:eastAsia="ru-RU"/>
        </w:rPr>
        <w:tab/>
      </w:r>
      <w:r w:rsidRPr="00D34039">
        <w:rPr>
          <w:rFonts w:ascii="Times New Roman" w:eastAsia="Times New Roman" w:hAnsi="Times New Roman"/>
          <w:color w:val="000000"/>
          <w:sz w:val="28"/>
          <w:szCs w:val="28"/>
          <w:lang w:eastAsia="ru-RU"/>
        </w:rPr>
        <w:t>Настоящее Положение распространяется на  всех работников  образовательного учреждения и действует до принятия нового.</w:t>
      </w:r>
    </w:p>
    <w:p w:rsidR="00D34039" w:rsidRDefault="00D34039"/>
    <w:sectPr w:rsidR="00D34039" w:rsidSect="00B509B8">
      <w:headerReference w:type="even" r:id="rId9"/>
      <w:headerReference w:type="default" r:id="rId10"/>
      <w:footerReference w:type="even" r:id="rId11"/>
      <w:footerReference w:type="default" r:id="rId12"/>
      <w:headerReference w:type="first" r:id="rId13"/>
      <w:footerReference w:type="first" r:id="rId14"/>
      <w:pgSz w:w="11906" w:h="16838"/>
      <w:pgMar w:top="567"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5FC0" w:rsidRDefault="004A5FC0" w:rsidP="00BA3B1D">
      <w:pPr>
        <w:spacing w:after="0" w:line="240" w:lineRule="auto"/>
      </w:pPr>
      <w:r>
        <w:separator/>
      </w:r>
    </w:p>
  </w:endnote>
  <w:endnote w:type="continuationSeparator" w:id="0">
    <w:p w:rsidR="004A5FC0" w:rsidRDefault="004A5FC0" w:rsidP="00BA3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B1D" w:rsidRDefault="00BA3B1D">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B1D" w:rsidRDefault="00BA3B1D">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B1D" w:rsidRDefault="00BA3B1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5FC0" w:rsidRDefault="004A5FC0" w:rsidP="00BA3B1D">
      <w:pPr>
        <w:spacing w:after="0" w:line="240" w:lineRule="auto"/>
      </w:pPr>
      <w:r>
        <w:separator/>
      </w:r>
    </w:p>
  </w:footnote>
  <w:footnote w:type="continuationSeparator" w:id="0">
    <w:p w:rsidR="004A5FC0" w:rsidRDefault="004A5FC0" w:rsidP="00BA3B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B1D" w:rsidRDefault="00BA3B1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B1D" w:rsidRPr="00BA3B1D" w:rsidRDefault="00BA3B1D" w:rsidP="00BA3B1D">
    <w:pPr>
      <w:spacing w:after="0" w:line="240" w:lineRule="auto"/>
      <w:jc w:val="center"/>
      <w:rPr>
        <w:rFonts w:ascii="Times New Roman" w:hAnsi="Times New Roman"/>
        <w:b/>
        <w:sz w:val="24"/>
        <w:szCs w:val="24"/>
      </w:rPr>
    </w:pPr>
    <w:r w:rsidRPr="00BA3B1D">
      <w:rPr>
        <w:rFonts w:ascii="Times New Roman" w:hAnsi="Times New Roman"/>
        <w:b/>
        <w:sz w:val="24"/>
        <w:szCs w:val="24"/>
      </w:rPr>
      <w:t>Муниципальное бюджетное дошкольное образовательное учреждение</w:t>
    </w:r>
  </w:p>
  <w:p w:rsidR="00BA3B1D" w:rsidRDefault="00BA3B1D" w:rsidP="00BA3B1D">
    <w:pPr>
      <w:tabs>
        <w:tab w:val="center" w:pos="4677"/>
        <w:tab w:val="right" w:pos="9355"/>
      </w:tabs>
      <w:spacing w:after="0" w:line="240" w:lineRule="auto"/>
    </w:pPr>
    <w:r w:rsidRPr="00BA3B1D">
      <w:rPr>
        <w:rFonts w:ascii="Times New Roman" w:hAnsi="Times New Roman"/>
        <w:b/>
        <w:sz w:val="24"/>
        <w:szCs w:val="24"/>
      </w:rPr>
      <w:tab/>
      <w:t>«Детский сад № 286 компенсирующего вида» Московского района г. Казани</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B1D" w:rsidRDefault="00BA3B1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A05618"/>
    <w:multiLevelType w:val="hybridMultilevel"/>
    <w:tmpl w:val="5BB6CC6C"/>
    <w:lvl w:ilvl="0" w:tplc="04190001">
      <w:start w:val="1"/>
      <w:numFmt w:val="bullet"/>
      <w:lvlText w:val=""/>
      <w:lvlJc w:val="left"/>
      <w:pPr>
        <w:tabs>
          <w:tab w:val="num" w:pos="266"/>
        </w:tabs>
        <w:ind w:left="266" w:hanging="360"/>
      </w:pPr>
      <w:rPr>
        <w:rFonts w:ascii="Symbol" w:hAnsi="Symbol" w:hint="default"/>
      </w:rPr>
    </w:lvl>
    <w:lvl w:ilvl="1" w:tplc="04190003" w:tentative="1">
      <w:start w:val="1"/>
      <w:numFmt w:val="bullet"/>
      <w:lvlText w:val="o"/>
      <w:lvlJc w:val="left"/>
      <w:pPr>
        <w:tabs>
          <w:tab w:val="num" w:pos="986"/>
        </w:tabs>
        <w:ind w:left="986" w:hanging="360"/>
      </w:pPr>
      <w:rPr>
        <w:rFonts w:ascii="Courier New" w:hAnsi="Courier New" w:cs="Courier New" w:hint="default"/>
      </w:rPr>
    </w:lvl>
    <w:lvl w:ilvl="2" w:tplc="04190005" w:tentative="1">
      <w:start w:val="1"/>
      <w:numFmt w:val="bullet"/>
      <w:lvlText w:val=""/>
      <w:lvlJc w:val="left"/>
      <w:pPr>
        <w:tabs>
          <w:tab w:val="num" w:pos="1706"/>
        </w:tabs>
        <w:ind w:left="1706" w:hanging="360"/>
      </w:pPr>
      <w:rPr>
        <w:rFonts w:ascii="Wingdings" w:hAnsi="Wingdings" w:hint="default"/>
      </w:rPr>
    </w:lvl>
    <w:lvl w:ilvl="3" w:tplc="04190001" w:tentative="1">
      <w:start w:val="1"/>
      <w:numFmt w:val="bullet"/>
      <w:lvlText w:val=""/>
      <w:lvlJc w:val="left"/>
      <w:pPr>
        <w:tabs>
          <w:tab w:val="num" w:pos="2426"/>
        </w:tabs>
        <w:ind w:left="2426" w:hanging="360"/>
      </w:pPr>
      <w:rPr>
        <w:rFonts w:ascii="Symbol" w:hAnsi="Symbol" w:hint="default"/>
      </w:rPr>
    </w:lvl>
    <w:lvl w:ilvl="4" w:tplc="04190003" w:tentative="1">
      <w:start w:val="1"/>
      <w:numFmt w:val="bullet"/>
      <w:lvlText w:val="o"/>
      <w:lvlJc w:val="left"/>
      <w:pPr>
        <w:tabs>
          <w:tab w:val="num" w:pos="3146"/>
        </w:tabs>
        <w:ind w:left="3146" w:hanging="360"/>
      </w:pPr>
      <w:rPr>
        <w:rFonts w:ascii="Courier New" w:hAnsi="Courier New" w:cs="Courier New" w:hint="default"/>
      </w:rPr>
    </w:lvl>
    <w:lvl w:ilvl="5" w:tplc="04190005" w:tentative="1">
      <w:start w:val="1"/>
      <w:numFmt w:val="bullet"/>
      <w:lvlText w:val=""/>
      <w:lvlJc w:val="left"/>
      <w:pPr>
        <w:tabs>
          <w:tab w:val="num" w:pos="3866"/>
        </w:tabs>
        <w:ind w:left="3866" w:hanging="360"/>
      </w:pPr>
      <w:rPr>
        <w:rFonts w:ascii="Wingdings" w:hAnsi="Wingdings" w:hint="default"/>
      </w:rPr>
    </w:lvl>
    <w:lvl w:ilvl="6" w:tplc="04190001" w:tentative="1">
      <w:start w:val="1"/>
      <w:numFmt w:val="bullet"/>
      <w:lvlText w:val=""/>
      <w:lvlJc w:val="left"/>
      <w:pPr>
        <w:tabs>
          <w:tab w:val="num" w:pos="4586"/>
        </w:tabs>
        <w:ind w:left="4586" w:hanging="360"/>
      </w:pPr>
      <w:rPr>
        <w:rFonts w:ascii="Symbol" w:hAnsi="Symbol" w:hint="default"/>
      </w:rPr>
    </w:lvl>
    <w:lvl w:ilvl="7" w:tplc="04190003" w:tentative="1">
      <w:start w:val="1"/>
      <w:numFmt w:val="bullet"/>
      <w:lvlText w:val="o"/>
      <w:lvlJc w:val="left"/>
      <w:pPr>
        <w:tabs>
          <w:tab w:val="num" w:pos="5306"/>
        </w:tabs>
        <w:ind w:left="5306" w:hanging="360"/>
      </w:pPr>
      <w:rPr>
        <w:rFonts w:ascii="Courier New" w:hAnsi="Courier New" w:cs="Courier New" w:hint="default"/>
      </w:rPr>
    </w:lvl>
    <w:lvl w:ilvl="8" w:tplc="04190005" w:tentative="1">
      <w:start w:val="1"/>
      <w:numFmt w:val="bullet"/>
      <w:lvlText w:val=""/>
      <w:lvlJc w:val="left"/>
      <w:pPr>
        <w:tabs>
          <w:tab w:val="num" w:pos="6026"/>
        </w:tabs>
        <w:ind w:left="6026" w:hanging="360"/>
      </w:pPr>
      <w:rPr>
        <w:rFonts w:ascii="Wingdings" w:hAnsi="Wingdings" w:hint="default"/>
      </w:rPr>
    </w:lvl>
  </w:abstractNum>
  <w:abstractNum w:abstractNumId="1">
    <w:nsid w:val="2F702313"/>
    <w:multiLevelType w:val="hybridMultilevel"/>
    <w:tmpl w:val="C64E4A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4B204E25"/>
    <w:multiLevelType w:val="hybridMultilevel"/>
    <w:tmpl w:val="0464AED6"/>
    <w:lvl w:ilvl="0" w:tplc="0A549CE2">
      <w:start w:val="1"/>
      <w:numFmt w:val="decimal"/>
      <w:lvlText w:val="%1."/>
      <w:lvlJc w:val="left"/>
      <w:pPr>
        <w:ind w:left="-96" w:hanging="360"/>
      </w:pPr>
      <w:rPr>
        <w:rFonts w:hint="default"/>
      </w:rPr>
    </w:lvl>
    <w:lvl w:ilvl="1" w:tplc="04190019" w:tentative="1">
      <w:start w:val="1"/>
      <w:numFmt w:val="lowerLetter"/>
      <w:lvlText w:val="%2."/>
      <w:lvlJc w:val="left"/>
      <w:pPr>
        <w:ind w:left="624" w:hanging="360"/>
      </w:pPr>
    </w:lvl>
    <w:lvl w:ilvl="2" w:tplc="0419001B" w:tentative="1">
      <w:start w:val="1"/>
      <w:numFmt w:val="lowerRoman"/>
      <w:lvlText w:val="%3."/>
      <w:lvlJc w:val="right"/>
      <w:pPr>
        <w:ind w:left="1344" w:hanging="180"/>
      </w:pPr>
    </w:lvl>
    <w:lvl w:ilvl="3" w:tplc="0419000F" w:tentative="1">
      <w:start w:val="1"/>
      <w:numFmt w:val="decimal"/>
      <w:lvlText w:val="%4."/>
      <w:lvlJc w:val="left"/>
      <w:pPr>
        <w:ind w:left="2064" w:hanging="360"/>
      </w:pPr>
    </w:lvl>
    <w:lvl w:ilvl="4" w:tplc="04190019" w:tentative="1">
      <w:start w:val="1"/>
      <w:numFmt w:val="lowerLetter"/>
      <w:lvlText w:val="%5."/>
      <w:lvlJc w:val="left"/>
      <w:pPr>
        <w:ind w:left="2784" w:hanging="360"/>
      </w:pPr>
    </w:lvl>
    <w:lvl w:ilvl="5" w:tplc="0419001B" w:tentative="1">
      <w:start w:val="1"/>
      <w:numFmt w:val="lowerRoman"/>
      <w:lvlText w:val="%6."/>
      <w:lvlJc w:val="right"/>
      <w:pPr>
        <w:ind w:left="3504" w:hanging="180"/>
      </w:pPr>
    </w:lvl>
    <w:lvl w:ilvl="6" w:tplc="0419000F" w:tentative="1">
      <w:start w:val="1"/>
      <w:numFmt w:val="decimal"/>
      <w:lvlText w:val="%7."/>
      <w:lvlJc w:val="left"/>
      <w:pPr>
        <w:ind w:left="4224" w:hanging="360"/>
      </w:pPr>
    </w:lvl>
    <w:lvl w:ilvl="7" w:tplc="04190019" w:tentative="1">
      <w:start w:val="1"/>
      <w:numFmt w:val="lowerLetter"/>
      <w:lvlText w:val="%8."/>
      <w:lvlJc w:val="left"/>
      <w:pPr>
        <w:ind w:left="4944" w:hanging="360"/>
      </w:pPr>
    </w:lvl>
    <w:lvl w:ilvl="8" w:tplc="0419001B" w:tentative="1">
      <w:start w:val="1"/>
      <w:numFmt w:val="lowerRoman"/>
      <w:lvlText w:val="%9."/>
      <w:lvlJc w:val="right"/>
      <w:pPr>
        <w:ind w:left="5664" w:hanging="180"/>
      </w:pPr>
    </w:lvl>
  </w:abstractNum>
  <w:abstractNum w:abstractNumId="3">
    <w:nsid w:val="548E06B5"/>
    <w:multiLevelType w:val="hybridMultilevel"/>
    <w:tmpl w:val="A3A0C44C"/>
    <w:lvl w:ilvl="0" w:tplc="04190001">
      <w:start w:val="1"/>
      <w:numFmt w:val="bullet"/>
      <w:lvlText w:val=""/>
      <w:lvlJc w:val="left"/>
      <w:pPr>
        <w:tabs>
          <w:tab w:val="num" w:pos="266"/>
        </w:tabs>
        <w:ind w:left="266" w:hanging="360"/>
      </w:pPr>
      <w:rPr>
        <w:rFonts w:ascii="Symbol" w:hAnsi="Symbol" w:hint="default"/>
      </w:rPr>
    </w:lvl>
    <w:lvl w:ilvl="1" w:tplc="04190003" w:tentative="1">
      <w:start w:val="1"/>
      <w:numFmt w:val="bullet"/>
      <w:lvlText w:val="o"/>
      <w:lvlJc w:val="left"/>
      <w:pPr>
        <w:tabs>
          <w:tab w:val="num" w:pos="986"/>
        </w:tabs>
        <w:ind w:left="986" w:hanging="360"/>
      </w:pPr>
      <w:rPr>
        <w:rFonts w:ascii="Courier New" w:hAnsi="Courier New" w:cs="Courier New" w:hint="default"/>
      </w:rPr>
    </w:lvl>
    <w:lvl w:ilvl="2" w:tplc="04190005" w:tentative="1">
      <w:start w:val="1"/>
      <w:numFmt w:val="bullet"/>
      <w:lvlText w:val=""/>
      <w:lvlJc w:val="left"/>
      <w:pPr>
        <w:tabs>
          <w:tab w:val="num" w:pos="1706"/>
        </w:tabs>
        <w:ind w:left="1706" w:hanging="360"/>
      </w:pPr>
      <w:rPr>
        <w:rFonts w:ascii="Wingdings" w:hAnsi="Wingdings" w:hint="default"/>
      </w:rPr>
    </w:lvl>
    <w:lvl w:ilvl="3" w:tplc="04190001" w:tentative="1">
      <w:start w:val="1"/>
      <w:numFmt w:val="bullet"/>
      <w:lvlText w:val=""/>
      <w:lvlJc w:val="left"/>
      <w:pPr>
        <w:tabs>
          <w:tab w:val="num" w:pos="2426"/>
        </w:tabs>
        <w:ind w:left="2426" w:hanging="360"/>
      </w:pPr>
      <w:rPr>
        <w:rFonts w:ascii="Symbol" w:hAnsi="Symbol" w:hint="default"/>
      </w:rPr>
    </w:lvl>
    <w:lvl w:ilvl="4" w:tplc="04190003" w:tentative="1">
      <w:start w:val="1"/>
      <w:numFmt w:val="bullet"/>
      <w:lvlText w:val="o"/>
      <w:lvlJc w:val="left"/>
      <w:pPr>
        <w:tabs>
          <w:tab w:val="num" w:pos="3146"/>
        </w:tabs>
        <w:ind w:left="3146" w:hanging="360"/>
      </w:pPr>
      <w:rPr>
        <w:rFonts w:ascii="Courier New" w:hAnsi="Courier New" w:cs="Courier New" w:hint="default"/>
      </w:rPr>
    </w:lvl>
    <w:lvl w:ilvl="5" w:tplc="04190005" w:tentative="1">
      <w:start w:val="1"/>
      <w:numFmt w:val="bullet"/>
      <w:lvlText w:val=""/>
      <w:lvlJc w:val="left"/>
      <w:pPr>
        <w:tabs>
          <w:tab w:val="num" w:pos="3866"/>
        </w:tabs>
        <w:ind w:left="3866" w:hanging="360"/>
      </w:pPr>
      <w:rPr>
        <w:rFonts w:ascii="Wingdings" w:hAnsi="Wingdings" w:hint="default"/>
      </w:rPr>
    </w:lvl>
    <w:lvl w:ilvl="6" w:tplc="04190001" w:tentative="1">
      <w:start w:val="1"/>
      <w:numFmt w:val="bullet"/>
      <w:lvlText w:val=""/>
      <w:lvlJc w:val="left"/>
      <w:pPr>
        <w:tabs>
          <w:tab w:val="num" w:pos="4586"/>
        </w:tabs>
        <w:ind w:left="4586" w:hanging="360"/>
      </w:pPr>
      <w:rPr>
        <w:rFonts w:ascii="Symbol" w:hAnsi="Symbol" w:hint="default"/>
      </w:rPr>
    </w:lvl>
    <w:lvl w:ilvl="7" w:tplc="04190003" w:tentative="1">
      <w:start w:val="1"/>
      <w:numFmt w:val="bullet"/>
      <w:lvlText w:val="o"/>
      <w:lvlJc w:val="left"/>
      <w:pPr>
        <w:tabs>
          <w:tab w:val="num" w:pos="5306"/>
        </w:tabs>
        <w:ind w:left="5306" w:hanging="360"/>
      </w:pPr>
      <w:rPr>
        <w:rFonts w:ascii="Courier New" w:hAnsi="Courier New" w:cs="Courier New" w:hint="default"/>
      </w:rPr>
    </w:lvl>
    <w:lvl w:ilvl="8" w:tplc="04190005" w:tentative="1">
      <w:start w:val="1"/>
      <w:numFmt w:val="bullet"/>
      <w:lvlText w:val=""/>
      <w:lvlJc w:val="left"/>
      <w:pPr>
        <w:tabs>
          <w:tab w:val="num" w:pos="6026"/>
        </w:tabs>
        <w:ind w:left="6026" w:hanging="360"/>
      </w:pPr>
      <w:rPr>
        <w:rFonts w:ascii="Wingdings" w:hAnsi="Wingdings" w:hint="default"/>
      </w:rPr>
    </w:lvl>
  </w:abstractNum>
  <w:abstractNum w:abstractNumId="4">
    <w:nsid w:val="60B0151C"/>
    <w:multiLevelType w:val="hybridMultilevel"/>
    <w:tmpl w:val="EB8A995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
    <w:nsid w:val="7343343E"/>
    <w:multiLevelType w:val="hybridMultilevel"/>
    <w:tmpl w:val="B3CE63AE"/>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6">
    <w:nsid w:val="760608F5"/>
    <w:multiLevelType w:val="multilevel"/>
    <w:tmpl w:val="B6542F92"/>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7">
    <w:nsid w:val="7EB9481F"/>
    <w:multiLevelType w:val="hybridMultilevel"/>
    <w:tmpl w:val="E8FE04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4"/>
  </w:num>
  <w:num w:numId="4">
    <w:abstractNumId w:val="1"/>
  </w:num>
  <w:num w:numId="5">
    <w:abstractNumId w:val="3"/>
  </w:num>
  <w:num w:numId="6">
    <w:abstractNumId w:val="7"/>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602CA"/>
    <w:rsid w:val="0000131C"/>
    <w:rsid w:val="00003B0C"/>
    <w:rsid w:val="00003ED9"/>
    <w:rsid w:val="000042BF"/>
    <w:rsid w:val="000048FB"/>
    <w:rsid w:val="00010A08"/>
    <w:rsid w:val="0001551E"/>
    <w:rsid w:val="00025EFD"/>
    <w:rsid w:val="00034388"/>
    <w:rsid w:val="00060934"/>
    <w:rsid w:val="0006158E"/>
    <w:rsid w:val="00061A28"/>
    <w:rsid w:val="00065DDF"/>
    <w:rsid w:val="00074A9A"/>
    <w:rsid w:val="00080C8F"/>
    <w:rsid w:val="00083090"/>
    <w:rsid w:val="00086DC4"/>
    <w:rsid w:val="00092480"/>
    <w:rsid w:val="0009435A"/>
    <w:rsid w:val="00097FA1"/>
    <w:rsid w:val="000A0A84"/>
    <w:rsid w:val="000A1076"/>
    <w:rsid w:val="000A558B"/>
    <w:rsid w:val="000B109A"/>
    <w:rsid w:val="000B391F"/>
    <w:rsid w:val="000C1645"/>
    <w:rsid w:val="000C2E09"/>
    <w:rsid w:val="000C3DB1"/>
    <w:rsid w:val="000C44A7"/>
    <w:rsid w:val="000C7229"/>
    <w:rsid w:val="000F3668"/>
    <w:rsid w:val="000F4652"/>
    <w:rsid w:val="0010145C"/>
    <w:rsid w:val="00103037"/>
    <w:rsid w:val="00103B93"/>
    <w:rsid w:val="00105600"/>
    <w:rsid w:val="001069FC"/>
    <w:rsid w:val="00110309"/>
    <w:rsid w:val="00117436"/>
    <w:rsid w:val="00122917"/>
    <w:rsid w:val="00123BF5"/>
    <w:rsid w:val="00132AEC"/>
    <w:rsid w:val="0013516C"/>
    <w:rsid w:val="001355F8"/>
    <w:rsid w:val="00142788"/>
    <w:rsid w:val="0014331C"/>
    <w:rsid w:val="0017227F"/>
    <w:rsid w:val="00173274"/>
    <w:rsid w:val="001916A0"/>
    <w:rsid w:val="0019713C"/>
    <w:rsid w:val="001A2BF0"/>
    <w:rsid w:val="001A761E"/>
    <w:rsid w:val="001B1AB4"/>
    <w:rsid w:val="001B6D1F"/>
    <w:rsid w:val="001D0199"/>
    <w:rsid w:val="001D33D8"/>
    <w:rsid w:val="001D5DBF"/>
    <w:rsid w:val="001E1F93"/>
    <w:rsid w:val="001E26EA"/>
    <w:rsid w:val="001E3083"/>
    <w:rsid w:val="001F1548"/>
    <w:rsid w:val="00200319"/>
    <w:rsid w:val="00201177"/>
    <w:rsid w:val="0020171D"/>
    <w:rsid w:val="00204DED"/>
    <w:rsid w:val="00206A7E"/>
    <w:rsid w:val="00207470"/>
    <w:rsid w:val="00207C9A"/>
    <w:rsid w:val="00210E0E"/>
    <w:rsid w:val="002129A9"/>
    <w:rsid w:val="00212C15"/>
    <w:rsid w:val="0021340B"/>
    <w:rsid w:val="00213E1A"/>
    <w:rsid w:val="00222457"/>
    <w:rsid w:val="00225F57"/>
    <w:rsid w:val="002350F4"/>
    <w:rsid w:val="00242742"/>
    <w:rsid w:val="00255E70"/>
    <w:rsid w:val="00273AC5"/>
    <w:rsid w:val="002855FD"/>
    <w:rsid w:val="00286CD3"/>
    <w:rsid w:val="00287F21"/>
    <w:rsid w:val="0029029B"/>
    <w:rsid w:val="00292B05"/>
    <w:rsid w:val="00293736"/>
    <w:rsid w:val="00294201"/>
    <w:rsid w:val="002A06B4"/>
    <w:rsid w:val="002A63A6"/>
    <w:rsid w:val="002A653C"/>
    <w:rsid w:val="002C1609"/>
    <w:rsid w:val="002D1E60"/>
    <w:rsid w:val="002D1F7F"/>
    <w:rsid w:val="002D52DC"/>
    <w:rsid w:val="002E10C0"/>
    <w:rsid w:val="002F433F"/>
    <w:rsid w:val="002F4E36"/>
    <w:rsid w:val="002F5CE0"/>
    <w:rsid w:val="002F63DB"/>
    <w:rsid w:val="00300AE5"/>
    <w:rsid w:val="00306547"/>
    <w:rsid w:val="00310B83"/>
    <w:rsid w:val="00322494"/>
    <w:rsid w:val="0032618E"/>
    <w:rsid w:val="00330C9C"/>
    <w:rsid w:val="0033248C"/>
    <w:rsid w:val="00334125"/>
    <w:rsid w:val="00344174"/>
    <w:rsid w:val="00344BBF"/>
    <w:rsid w:val="00346E18"/>
    <w:rsid w:val="00351859"/>
    <w:rsid w:val="00354A97"/>
    <w:rsid w:val="003575CE"/>
    <w:rsid w:val="00357C81"/>
    <w:rsid w:val="003603FD"/>
    <w:rsid w:val="003672FB"/>
    <w:rsid w:val="00371608"/>
    <w:rsid w:val="00372FF7"/>
    <w:rsid w:val="00375DC7"/>
    <w:rsid w:val="00381F41"/>
    <w:rsid w:val="00384A36"/>
    <w:rsid w:val="003A0C39"/>
    <w:rsid w:val="003A37BF"/>
    <w:rsid w:val="003A4F3D"/>
    <w:rsid w:val="003B46CA"/>
    <w:rsid w:val="003B6B65"/>
    <w:rsid w:val="003B7316"/>
    <w:rsid w:val="003C2C41"/>
    <w:rsid w:val="003D482B"/>
    <w:rsid w:val="003F3AFD"/>
    <w:rsid w:val="00401955"/>
    <w:rsid w:val="00401BD2"/>
    <w:rsid w:val="004044A2"/>
    <w:rsid w:val="00411CCD"/>
    <w:rsid w:val="004131ED"/>
    <w:rsid w:val="00413A44"/>
    <w:rsid w:val="00416BDB"/>
    <w:rsid w:val="004175A9"/>
    <w:rsid w:val="00443554"/>
    <w:rsid w:val="00443707"/>
    <w:rsid w:val="00445B00"/>
    <w:rsid w:val="00450960"/>
    <w:rsid w:val="00455A74"/>
    <w:rsid w:val="004574E5"/>
    <w:rsid w:val="00461220"/>
    <w:rsid w:val="00467ED0"/>
    <w:rsid w:val="004741D2"/>
    <w:rsid w:val="004772BF"/>
    <w:rsid w:val="004857C1"/>
    <w:rsid w:val="00495E4F"/>
    <w:rsid w:val="00496B13"/>
    <w:rsid w:val="004A0054"/>
    <w:rsid w:val="004A5FC0"/>
    <w:rsid w:val="004A7EB2"/>
    <w:rsid w:val="004C114A"/>
    <w:rsid w:val="004C144F"/>
    <w:rsid w:val="004C441A"/>
    <w:rsid w:val="004C70AF"/>
    <w:rsid w:val="004D0D3E"/>
    <w:rsid w:val="004D4033"/>
    <w:rsid w:val="004F3640"/>
    <w:rsid w:val="00501B2D"/>
    <w:rsid w:val="00501C12"/>
    <w:rsid w:val="00504537"/>
    <w:rsid w:val="00504A9B"/>
    <w:rsid w:val="00505C88"/>
    <w:rsid w:val="00506AAB"/>
    <w:rsid w:val="005115D4"/>
    <w:rsid w:val="00512E32"/>
    <w:rsid w:val="00513E3A"/>
    <w:rsid w:val="005145D4"/>
    <w:rsid w:val="00516C14"/>
    <w:rsid w:val="005247F0"/>
    <w:rsid w:val="00525ABB"/>
    <w:rsid w:val="0053082B"/>
    <w:rsid w:val="00533441"/>
    <w:rsid w:val="0053643E"/>
    <w:rsid w:val="00553467"/>
    <w:rsid w:val="00553FA0"/>
    <w:rsid w:val="00554C10"/>
    <w:rsid w:val="005721B7"/>
    <w:rsid w:val="00582CD4"/>
    <w:rsid w:val="005846F4"/>
    <w:rsid w:val="005A76DB"/>
    <w:rsid w:val="005B5ED8"/>
    <w:rsid w:val="005C0C6D"/>
    <w:rsid w:val="005C15D9"/>
    <w:rsid w:val="005C2AF7"/>
    <w:rsid w:val="005C567D"/>
    <w:rsid w:val="005D2F68"/>
    <w:rsid w:val="005D5DAA"/>
    <w:rsid w:val="005E1D3B"/>
    <w:rsid w:val="005E6E36"/>
    <w:rsid w:val="005F369E"/>
    <w:rsid w:val="005F6674"/>
    <w:rsid w:val="005F7F3E"/>
    <w:rsid w:val="006006C0"/>
    <w:rsid w:val="00601764"/>
    <w:rsid w:val="006124C6"/>
    <w:rsid w:val="00614482"/>
    <w:rsid w:val="0063143E"/>
    <w:rsid w:val="00636B7A"/>
    <w:rsid w:val="00651A8A"/>
    <w:rsid w:val="006545CA"/>
    <w:rsid w:val="00663090"/>
    <w:rsid w:val="006768FB"/>
    <w:rsid w:val="006847C6"/>
    <w:rsid w:val="006915F1"/>
    <w:rsid w:val="00695852"/>
    <w:rsid w:val="006972A5"/>
    <w:rsid w:val="006A0449"/>
    <w:rsid w:val="006A05F9"/>
    <w:rsid w:val="006A10EC"/>
    <w:rsid w:val="006A1B56"/>
    <w:rsid w:val="006B0195"/>
    <w:rsid w:val="006B664A"/>
    <w:rsid w:val="006B768D"/>
    <w:rsid w:val="006B76D0"/>
    <w:rsid w:val="006C121F"/>
    <w:rsid w:val="006C3BE3"/>
    <w:rsid w:val="006C4B74"/>
    <w:rsid w:val="006C4C0D"/>
    <w:rsid w:val="006C6714"/>
    <w:rsid w:val="006D753E"/>
    <w:rsid w:val="006D7E65"/>
    <w:rsid w:val="006E0259"/>
    <w:rsid w:val="006E0C74"/>
    <w:rsid w:val="006E22FF"/>
    <w:rsid w:val="006E40FD"/>
    <w:rsid w:val="006E45F2"/>
    <w:rsid w:val="006E6124"/>
    <w:rsid w:val="006E6ED4"/>
    <w:rsid w:val="006F1112"/>
    <w:rsid w:val="006F124D"/>
    <w:rsid w:val="006F2E74"/>
    <w:rsid w:val="006F3AD7"/>
    <w:rsid w:val="006F556E"/>
    <w:rsid w:val="00700D37"/>
    <w:rsid w:val="00701E6C"/>
    <w:rsid w:val="0070282B"/>
    <w:rsid w:val="00704B77"/>
    <w:rsid w:val="00707B05"/>
    <w:rsid w:val="00715805"/>
    <w:rsid w:val="00735F59"/>
    <w:rsid w:val="00741FD7"/>
    <w:rsid w:val="00742DF1"/>
    <w:rsid w:val="00753E45"/>
    <w:rsid w:val="007545B5"/>
    <w:rsid w:val="00762494"/>
    <w:rsid w:val="00762A55"/>
    <w:rsid w:val="00763D7B"/>
    <w:rsid w:val="00767125"/>
    <w:rsid w:val="00776979"/>
    <w:rsid w:val="007850F0"/>
    <w:rsid w:val="0079128A"/>
    <w:rsid w:val="00791564"/>
    <w:rsid w:val="00796892"/>
    <w:rsid w:val="007A2B0C"/>
    <w:rsid w:val="007A2FED"/>
    <w:rsid w:val="007C1538"/>
    <w:rsid w:val="007C4006"/>
    <w:rsid w:val="007E0E6A"/>
    <w:rsid w:val="007F067E"/>
    <w:rsid w:val="007F0B60"/>
    <w:rsid w:val="007F343F"/>
    <w:rsid w:val="007F361E"/>
    <w:rsid w:val="0081367B"/>
    <w:rsid w:val="008145D9"/>
    <w:rsid w:val="00822315"/>
    <w:rsid w:val="00826AD7"/>
    <w:rsid w:val="0083196D"/>
    <w:rsid w:val="00832125"/>
    <w:rsid w:val="00836BA3"/>
    <w:rsid w:val="00836E13"/>
    <w:rsid w:val="008452A5"/>
    <w:rsid w:val="0085567E"/>
    <w:rsid w:val="00856CBD"/>
    <w:rsid w:val="00860E96"/>
    <w:rsid w:val="00865277"/>
    <w:rsid w:val="00871E89"/>
    <w:rsid w:val="0087311B"/>
    <w:rsid w:val="00876DDD"/>
    <w:rsid w:val="00881357"/>
    <w:rsid w:val="008842C8"/>
    <w:rsid w:val="008902E8"/>
    <w:rsid w:val="00890593"/>
    <w:rsid w:val="00893928"/>
    <w:rsid w:val="008942C2"/>
    <w:rsid w:val="008A5762"/>
    <w:rsid w:val="008A653B"/>
    <w:rsid w:val="008A75FE"/>
    <w:rsid w:val="008A7CAB"/>
    <w:rsid w:val="008B0781"/>
    <w:rsid w:val="008C2FFE"/>
    <w:rsid w:val="008C5180"/>
    <w:rsid w:val="008C79B0"/>
    <w:rsid w:val="008C7DC0"/>
    <w:rsid w:val="008D0674"/>
    <w:rsid w:val="008D20EF"/>
    <w:rsid w:val="008D3557"/>
    <w:rsid w:val="008D524D"/>
    <w:rsid w:val="008D53D1"/>
    <w:rsid w:val="008D6C9D"/>
    <w:rsid w:val="008E2B00"/>
    <w:rsid w:val="008F5946"/>
    <w:rsid w:val="00907CB0"/>
    <w:rsid w:val="00910B27"/>
    <w:rsid w:val="00911B23"/>
    <w:rsid w:val="00913615"/>
    <w:rsid w:val="00914DA9"/>
    <w:rsid w:val="00916A5E"/>
    <w:rsid w:val="00920F81"/>
    <w:rsid w:val="00924068"/>
    <w:rsid w:val="00933A3F"/>
    <w:rsid w:val="009341C3"/>
    <w:rsid w:val="00941CBA"/>
    <w:rsid w:val="00941F53"/>
    <w:rsid w:val="009608DA"/>
    <w:rsid w:val="00960E8C"/>
    <w:rsid w:val="00974CB7"/>
    <w:rsid w:val="00980A72"/>
    <w:rsid w:val="00981399"/>
    <w:rsid w:val="0098145E"/>
    <w:rsid w:val="00982352"/>
    <w:rsid w:val="00994862"/>
    <w:rsid w:val="0099585D"/>
    <w:rsid w:val="00997CCC"/>
    <w:rsid w:val="009B00A4"/>
    <w:rsid w:val="009B0BEC"/>
    <w:rsid w:val="009B2CDE"/>
    <w:rsid w:val="009B33D5"/>
    <w:rsid w:val="009D05AD"/>
    <w:rsid w:val="009D140A"/>
    <w:rsid w:val="009D2909"/>
    <w:rsid w:val="009D4EEF"/>
    <w:rsid w:val="009D5EAC"/>
    <w:rsid w:val="009D74D8"/>
    <w:rsid w:val="009E4582"/>
    <w:rsid w:val="009E6911"/>
    <w:rsid w:val="009F53A1"/>
    <w:rsid w:val="009F6B7D"/>
    <w:rsid w:val="00A13D50"/>
    <w:rsid w:val="00A16BD8"/>
    <w:rsid w:val="00A22248"/>
    <w:rsid w:val="00A2381C"/>
    <w:rsid w:val="00A307F0"/>
    <w:rsid w:val="00A30ABF"/>
    <w:rsid w:val="00A30FFC"/>
    <w:rsid w:val="00A3275A"/>
    <w:rsid w:val="00A32C5C"/>
    <w:rsid w:val="00A35974"/>
    <w:rsid w:val="00A35F13"/>
    <w:rsid w:val="00A474F2"/>
    <w:rsid w:val="00A51623"/>
    <w:rsid w:val="00A5192E"/>
    <w:rsid w:val="00A52C9E"/>
    <w:rsid w:val="00A54A63"/>
    <w:rsid w:val="00A613B9"/>
    <w:rsid w:val="00A6260A"/>
    <w:rsid w:val="00A66F09"/>
    <w:rsid w:val="00A71216"/>
    <w:rsid w:val="00A84323"/>
    <w:rsid w:val="00A85353"/>
    <w:rsid w:val="00A926CD"/>
    <w:rsid w:val="00A95E44"/>
    <w:rsid w:val="00A96F91"/>
    <w:rsid w:val="00AB03A1"/>
    <w:rsid w:val="00AB1294"/>
    <w:rsid w:val="00AB4E2C"/>
    <w:rsid w:val="00AC1A2E"/>
    <w:rsid w:val="00AC60ED"/>
    <w:rsid w:val="00AC7D69"/>
    <w:rsid w:val="00AD3CBE"/>
    <w:rsid w:val="00AD4B6A"/>
    <w:rsid w:val="00AD5584"/>
    <w:rsid w:val="00AD5D7A"/>
    <w:rsid w:val="00AE3CAC"/>
    <w:rsid w:val="00AE6366"/>
    <w:rsid w:val="00AE73D8"/>
    <w:rsid w:val="00AF598E"/>
    <w:rsid w:val="00B01835"/>
    <w:rsid w:val="00B15B58"/>
    <w:rsid w:val="00B22800"/>
    <w:rsid w:val="00B2320C"/>
    <w:rsid w:val="00B23FE2"/>
    <w:rsid w:val="00B31B8A"/>
    <w:rsid w:val="00B31BD2"/>
    <w:rsid w:val="00B3559A"/>
    <w:rsid w:val="00B434A6"/>
    <w:rsid w:val="00B45F10"/>
    <w:rsid w:val="00B509B8"/>
    <w:rsid w:val="00B5434E"/>
    <w:rsid w:val="00B55E27"/>
    <w:rsid w:val="00B611B1"/>
    <w:rsid w:val="00B616C7"/>
    <w:rsid w:val="00B6379C"/>
    <w:rsid w:val="00B6505E"/>
    <w:rsid w:val="00B70014"/>
    <w:rsid w:val="00B701E0"/>
    <w:rsid w:val="00B72C92"/>
    <w:rsid w:val="00B85A7D"/>
    <w:rsid w:val="00B90B6E"/>
    <w:rsid w:val="00B941B0"/>
    <w:rsid w:val="00B9643D"/>
    <w:rsid w:val="00B97E6E"/>
    <w:rsid w:val="00BA3B1D"/>
    <w:rsid w:val="00BA4377"/>
    <w:rsid w:val="00BA48BA"/>
    <w:rsid w:val="00BA5011"/>
    <w:rsid w:val="00BA5EBD"/>
    <w:rsid w:val="00BB04DF"/>
    <w:rsid w:val="00BB5864"/>
    <w:rsid w:val="00BB7B00"/>
    <w:rsid w:val="00BD0687"/>
    <w:rsid w:val="00BD1135"/>
    <w:rsid w:val="00BD3787"/>
    <w:rsid w:val="00BD7D4C"/>
    <w:rsid w:val="00BE1DDF"/>
    <w:rsid w:val="00BE3B2E"/>
    <w:rsid w:val="00BF116A"/>
    <w:rsid w:val="00BF51A2"/>
    <w:rsid w:val="00C01D1B"/>
    <w:rsid w:val="00C0452B"/>
    <w:rsid w:val="00C13734"/>
    <w:rsid w:val="00C16B21"/>
    <w:rsid w:val="00C20A69"/>
    <w:rsid w:val="00C226BC"/>
    <w:rsid w:val="00C23674"/>
    <w:rsid w:val="00C27870"/>
    <w:rsid w:val="00C278AB"/>
    <w:rsid w:val="00C31C3B"/>
    <w:rsid w:val="00C34E61"/>
    <w:rsid w:val="00C35293"/>
    <w:rsid w:val="00C36733"/>
    <w:rsid w:val="00C36E0C"/>
    <w:rsid w:val="00C40C25"/>
    <w:rsid w:val="00C42F41"/>
    <w:rsid w:val="00C45388"/>
    <w:rsid w:val="00C56FEB"/>
    <w:rsid w:val="00C63B83"/>
    <w:rsid w:val="00C7044E"/>
    <w:rsid w:val="00C73609"/>
    <w:rsid w:val="00C75301"/>
    <w:rsid w:val="00C77D8C"/>
    <w:rsid w:val="00C94976"/>
    <w:rsid w:val="00CA0157"/>
    <w:rsid w:val="00CA43EB"/>
    <w:rsid w:val="00CA448F"/>
    <w:rsid w:val="00CA4D2E"/>
    <w:rsid w:val="00CA6DD6"/>
    <w:rsid w:val="00CA76C9"/>
    <w:rsid w:val="00CC25F2"/>
    <w:rsid w:val="00CC62EF"/>
    <w:rsid w:val="00CC7C64"/>
    <w:rsid w:val="00CD5D3D"/>
    <w:rsid w:val="00CD66E4"/>
    <w:rsid w:val="00CE0914"/>
    <w:rsid w:val="00CF78C4"/>
    <w:rsid w:val="00D033D4"/>
    <w:rsid w:val="00D03C38"/>
    <w:rsid w:val="00D04A5E"/>
    <w:rsid w:val="00D07249"/>
    <w:rsid w:val="00D07C98"/>
    <w:rsid w:val="00D11433"/>
    <w:rsid w:val="00D13A81"/>
    <w:rsid w:val="00D1721A"/>
    <w:rsid w:val="00D203DE"/>
    <w:rsid w:val="00D23086"/>
    <w:rsid w:val="00D237ED"/>
    <w:rsid w:val="00D3149B"/>
    <w:rsid w:val="00D34039"/>
    <w:rsid w:val="00D36AFA"/>
    <w:rsid w:val="00D43631"/>
    <w:rsid w:val="00D4516D"/>
    <w:rsid w:val="00D52B75"/>
    <w:rsid w:val="00D6386A"/>
    <w:rsid w:val="00D73B56"/>
    <w:rsid w:val="00D81090"/>
    <w:rsid w:val="00D82B53"/>
    <w:rsid w:val="00D82F13"/>
    <w:rsid w:val="00D91F94"/>
    <w:rsid w:val="00DA3AAE"/>
    <w:rsid w:val="00DA4F4F"/>
    <w:rsid w:val="00DB3352"/>
    <w:rsid w:val="00DB7B53"/>
    <w:rsid w:val="00DC14DA"/>
    <w:rsid w:val="00DC201F"/>
    <w:rsid w:val="00DD5FA1"/>
    <w:rsid w:val="00DD6ED7"/>
    <w:rsid w:val="00DD6F83"/>
    <w:rsid w:val="00DE0FAD"/>
    <w:rsid w:val="00DE56B3"/>
    <w:rsid w:val="00DF34B2"/>
    <w:rsid w:val="00DF4DEB"/>
    <w:rsid w:val="00E06802"/>
    <w:rsid w:val="00E10E77"/>
    <w:rsid w:val="00E144B1"/>
    <w:rsid w:val="00E17DDF"/>
    <w:rsid w:val="00E20AF6"/>
    <w:rsid w:val="00E34124"/>
    <w:rsid w:val="00E43FCC"/>
    <w:rsid w:val="00E51138"/>
    <w:rsid w:val="00E515C3"/>
    <w:rsid w:val="00E5176A"/>
    <w:rsid w:val="00E53A1F"/>
    <w:rsid w:val="00E55805"/>
    <w:rsid w:val="00E56D9E"/>
    <w:rsid w:val="00E602CA"/>
    <w:rsid w:val="00E61713"/>
    <w:rsid w:val="00E61CC6"/>
    <w:rsid w:val="00E73178"/>
    <w:rsid w:val="00E82F4B"/>
    <w:rsid w:val="00E834FA"/>
    <w:rsid w:val="00E84242"/>
    <w:rsid w:val="00E91E49"/>
    <w:rsid w:val="00E91F4D"/>
    <w:rsid w:val="00E927FE"/>
    <w:rsid w:val="00E95332"/>
    <w:rsid w:val="00E97FA3"/>
    <w:rsid w:val="00EA209A"/>
    <w:rsid w:val="00EA5FBB"/>
    <w:rsid w:val="00EA6836"/>
    <w:rsid w:val="00EB2FDA"/>
    <w:rsid w:val="00EE1BC6"/>
    <w:rsid w:val="00EF0844"/>
    <w:rsid w:val="00F04C50"/>
    <w:rsid w:val="00F0519A"/>
    <w:rsid w:val="00F105A8"/>
    <w:rsid w:val="00F10C5D"/>
    <w:rsid w:val="00F111C5"/>
    <w:rsid w:val="00F2748F"/>
    <w:rsid w:val="00F36351"/>
    <w:rsid w:val="00F37D38"/>
    <w:rsid w:val="00F519C8"/>
    <w:rsid w:val="00F5304D"/>
    <w:rsid w:val="00F54422"/>
    <w:rsid w:val="00F5538C"/>
    <w:rsid w:val="00F61BEF"/>
    <w:rsid w:val="00F6241D"/>
    <w:rsid w:val="00F628AF"/>
    <w:rsid w:val="00F62B62"/>
    <w:rsid w:val="00F82E84"/>
    <w:rsid w:val="00F87F07"/>
    <w:rsid w:val="00F96D35"/>
    <w:rsid w:val="00FA00CE"/>
    <w:rsid w:val="00FA23EB"/>
    <w:rsid w:val="00FA2458"/>
    <w:rsid w:val="00FB0950"/>
    <w:rsid w:val="00FB0C6D"/>
    <w:rsid w:val="00FC24FA"/>
    <w:rsid w:val="00FC2CC7"/>
    <w:rsid w:val="00FD1AFA"/>
    <w:rsid w:val="00FD25D4"/>
    <w:rsid w:val="00FD2B90"/>
    <w:rsid w:val="00FE334E"/>
    <w:rsid w:val="00FE460B"/>
    <w:rsid w:val="00FE55A8"/>
    <w:rsid w:val="00FE7FE4"/>
    <w:rsid w:val="00FF0A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8F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3B1D"/>
    <w:pPr>
      <w:tabs>
        <w:tab w:val="center" w:pos="4677"/>
        <w:tab w:val="right" w:pos="9355"/>
      </w:tabs>
      <w:spacing w:after="0" w:line="240" w:lineRule="auto"/>
    </w:pPr>
    <w:rPr>
      <w:rFonts w:asciiTheme="minorHAnsi" w:eastAsiaTheme="minorHAnsi" w:hAnsiTheme="minorHAnsi" w:cstheme="minorBidi"/>
    </w:rPr>
  </w:style>
  <w:style w:type="character" w:customStyle="1" w:styleId="a4">
    <w:name w:val="Верхний колонтитул Знак"/>
    <w:basedOn w:val="a0"/>
    <w:link w:val="a3"/>
    <w:uiPriority w:val="99"/>
    <w:rsid w:val="00BA3B1D"/>
  </w:style>
  <w:style w:type="paragraph" w:styleId="a5">
    <w:name w:val="footer"/>
    <w:basedOn w:val="a"/>
    <w:link w:val="a6"/>
    <w:uiPriority w:val="99"/>
    <w:unhideWhenUsed/>
    <w:rsid w:val="00BA3B1D"/>
    <w:pPr>
      <w:tabs>
        <w:tab w:val="center" w:pos="4677"/>
        <w:tab w:val="right" w:pos="9355"/>
      </w:tabs>
      <w:spacing w:after="0" w:line="240" w:lineRule="auto"/>
    </w:pPr>
    <w:rPr>
      <w:rFonts w:asciiTheme="minorHAnsi" w:eastAsiaTheme="minorHAnsi" w:hAnsiTheme="minorHAnsi" w:cstheme="minorBidi"/>
    </w:rPr>
  </w:style>
  <w:style w:type="character" w:customStyle="1" w:styleId="a6">
    <w:name w:val="Нижний колонтитул Знак"/>
    <w:basedOn w:val="a0"/>
    <w:link w:val="a5"/>
    <w:uiPriority w:val="99"/>
    <w:rsid w:val="00BA3B1D"/>
  </w:style>
  <w:style w:type="paragraph" w:styleId="a7">
    <w:name w:val="No Spacing"/>
    <w:uiPriority w:val="1"/>
    <w:qFormat/>
    <w:rsid w:val="00B15B58"/>
    <w:pPr>
      <w:spacing w:after="0" w:line="240" w:lineRule="auto"/>
    </w:pPr>
    <w:rPr>
      <w:rFonts w:ascii="Calibri" w:eastAsia="Times New Roman" w:hAnsi="Calibri" w:cs="Times New Roman"/>
      <w:lang w:eastAsia="ru-RU"/>
    </w:rPr>
  </w:style>
  <w:style w:type="paragraph" w:styleId="a8">
    <w:name w:val="Balloon Text"/>
    <w:basedOn w:val="a"/>
    <w:link w:val="a9"/>
    <w:uiPriority w:val="99"/>
    <w:semiHidden/>
    <w:unhideWhenUsed/>
    <w:rsid w:val="00B15B5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15B58"/>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8F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3B1D"/>
    <w:pPr>
      <w:tabs>
        <w:tab w:val="center" w:pos="4677"/>
        <w:tab w:val="right" w:pos="9355"/>
      </w:tabs>
      <w:spacing w:after="0" w:line="240" w:lineRule="auto"/>
    </w:pPr>
    <w:rPr>
      <w:rFonts w:asciiTheme="minorHAnsi" w:eastAsiaTheme="minorHAnsi" w:hAnsiTheme="minorHAnsi" w:cstheme="minorBidi"/>
    </w:rPr>
  </w:style>
  <w:style w:type="character" w:customStyle="1" w:styleId="a4">
    <w:name w:val="Верхний колонтитул Знак"/>
    <w:basedOn w:val="a0"/>
    <w:link w:val="a3"/>
    <w:uiPriority w:val="99"/>
    <w:rsid w:val="00BA3B1D"/>
  </w:style>
  <w:style w:type="paragraph" w:styleId="a5">
    <w:name w:val="footer"/>
    <w:basedOn w:val="a"/>
    <w:link w:val="a6"/>
    <w:uiPriority w:val="99"/>
    <w:unhideWhenUsed/>
    <w:rsid w:val="00BA3B1D"/>
    <w:pPr>
      <w:tabs>
        <w:tab w:val="center" w:pos="4677"/>
        <w:tab w:val="right" w:pos="9355"/>
      </w:tabs>
      <w:spacing w:after="0" w:line="240" w:lineRule="auto"/>
    </w:pPr>
    <w:rPr>
      <w:rFonts w:asciiTheme="minorHAnsi" w:eastAsiaTheme="minorHAnsi" w:hAnsiTheme="minorHAnsi" w:cstheme="minorBidi"/>
    </w:rPr>
  </w:style>
  <w:style w:type="character" w:customStyle="1" w:styleId="a6">
    <w:name w:val="Нижний колонтитул Знак"/>
    <w:basedOn w:val="a0"/>
    <w:link w:val="a5"/>
    <w:uiPriority w:val="99"/>
    <w:rsid w:val="00BA3B1D"/>
  </w:style>
  <w:style w:type="paragraph" w:styleId="a7">
    <w:name w:val="No Spacing"/>
    <w:uiPriority w:val="1"/>
    <w:qFormat/>
    <w:rsid w:val="00B15B58"/>
    <w:pPr>
      <w:spacing w:after="0" w:line="240" w:lineRule="auto"/>
    </w:pPr>
    <w:rPr>
      <w:rFonts w:ascii="Calibri" w:eastAsia="Times New Roman" w:hAnsi="Calibri" w:cs="Times New Roman"/>
      <w:lang w:eastAsia="ru-RU"/>
    </w:rPr>
  </w:style>
  <w:style w:type="paragraph" w:styleId="a8">
    <w:name w:val="Balloon Text"/>
    <w:basedOn w:val="a"/>
    <w:link w:val="a9"/>
    <w:uiPriority w:val="99"/>
    <w:semiHidden/>
    <w:unhideWhenUsed/>
    <w:rsid w:val="00B15B5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15B58"/>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12</Pages>
  <Words>3867</Words>
  <Characters>22046</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User</cp:lastModifiedBy>
  <cp:revision>7</cp:revision>
  <cp:lastPrinted>2016-03-14T11:58:00Z</cp:lastPrinted>
  <dcterms:created xsi:type="dcterms:W3CDTF">2015-12-28T10:53:00Z</dcterms:created>
  <dcterms:modified xsi:type="dcterms:W3CDTF">2016-03-29T11:08:00Z</dcterms:modified>
</cp:coreProperties>
</file>